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9B" w:rsidRDefault="00492556">
      <w:pPr>
        <w:spacing w:after="0" w:line="259" w:lineRule="auto"/>
        <w:ind w:left="684" w:firstLine="0"/>
      </w:pPr>
      <w:r>
        <w:rPr>
          <w:b/>
          <w:sz w:val="32"/>
        </w:rPr>
        <w:t xml:space="preserve"> </w:t>
      </w:r>
    </w:p>
    <w:p w:rsidR="00BF51A9" w:rsidRDefault="00BF51A9">
      <w:pPr>
        <w:pBdr>
          <w:bottom w:val="single" w:sz="12" w:space="1" w:color="auto"/>
        </w:pBdr>
        <w:spacing w:after="0" w:line="278" w:lineRule="auto"/>
        <w:ind w:left="995" w:right="723" w:firstLine="0"/>
        <w:jc w:val="center"/>
        <w:rPr>
          <w:b/>
          <w:sz w:val="24"/>
          <w:szCs w:val="24"/>
        </w:rPr>
      </w:pPr>
      <w:r w:rsidRPr="00BF51A9">
        <w:rPr>
          <w:b/>
          <w:sz w:val="24"/>
          <w:szCs w:val="24"/>
        </w:rPr>
        <w:t>Муниципальное бюджетное дошкольное образовательное учреждение детский сад «Казачок» х. Лозного Цимлянского района</w:t>
      </w:r>
    </w:p>
    <w:p w:rsidR="00BF51A9" w:rsidRDefault="00BF51A9">
      <w:pPr>
        <w:spacing w:after="0" w:line="278" w:lineRule="auto"/>
        <w:ind w:left="995" w:right="72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347311 Ростовская обл., Цимлянский район., х. </w:t>
      </w:r>
      <w:proofErr w:type="gramStart"/>
      <w:r>
        <w:rPr>
          <w:b/>
          <w:sz w:val="24"/>
          <w:szCs w:val="24"/>
        </w:rPr>
        <w:t>Лозной</w:t>
      </w:r>
      <w:proofErr w:type="gramEnd"/>
      <w:r>
        <w:rPr>
          <w:b/>
          <w:sz w:val="24"/>
          <w:szCs w:val="24"/>
        </w:rPr>
        <w:t xml:space="preserve">., ул. </w:t>
      </w:r>
      <w:proofErr w:type="spellStart"/>
      <w:r>
        <w:rPr>
          <w:b/>
          <w:sz w:val="24"/>
          <w:szCs w:val="24"/>
        </w:rPr>
        <w:t>Аббясева</w:t>
      </w:r>
      <w:proofErr w:type="spellEnd"/>
      <w:r>
        <w:rPr>
          <w:b/>
          <w:sz w:val="24"/>
          <w:szCs w:val="24"/>
        </w:rPr>
        <w:t>., д 69</w:t>
      </w:r>
    </w:p>
    <w:p w:rsidR="00BF51A9" w:rsidRPr="004A7000" w:rsidRDefault="00BF51A9">
      <w:pPr>
        <w:spacing w:after="0" w:line="278" w:lineRule="auto"/>
        <w:ind w:left="995" w:right="723" w:firstLine="0"/>
        <w:jc w:val="center"/>
        <w:rPr>
          <w:b/>
          <w:bCs/>
          <w:color w:val="auto"/>
        </w:rPr>
      </w:pPr>
      <w:proofErr w:type="gramStart"/>
      <w:r>
        <w:rPr>
          <w:b/>
          <w:sz w:val="24"/>
          <w:szCs w:val="24"/>
        </w:rPr>
        <w:t>Тел</w:t>
      </w:r>
      <w:r w:rsidRPr="004A7000">
        <w:rPr>
          <w:b/>
          <w:sz w:val="24"/>
          <w:szCs w:val="24"/>
        </w:rPr>
        <w:t xml:space="preserve">: 8(8639143-1-32; </w:t>
      </w:r>
      <w:r>
        <w:rPr>
          <w:b/>
          <w:sz w:val="24"/>
          <w:szCs w:val="24"/>
          <w:lang w:val="en-US"/>
        </w:rPr>
        <w:t>e</w:t>
      </w:r>
      <w:r w:rsidRPr="004A7000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 w:rsidRPr="004A7000">
        <w:rPr>
          <w:b/>
          <w:sz w:val="24"/>
          <w:szCs w:val="24"/>
        </w:rPr>
        <w:t xml:space="preserve">: </w:t>
      </w:r>
      <w:hyperlink r:id="rId6" w:history="1">
        <w:r w:rsidRPr="000B2B25">
          <w:rPr>
            <w:rStyle w:val="a4"/>
            <w:b/>
            <w:bCs/>
            <w:lang w:val="en-US"/>
          </w:rPr>
          <w:t>ds</w:t>
        </w:r>
        <w:r w:rsidRPr="004A7000">
          <w:rPr>
            <w:rStyle w:val="a4"/>
            <w:b/>
            <w:bCs/>
          </w:rPr>
          <w:t>_</w:t>
        </w:r>
        <w:r w:rsidRPr="000B2B25">
          <w:rPr>
            <w:rStyle w:val="a4"/>
            <w:b/>
            <w:bCs/>
            <w:lang w:val="en-US"/>
          </w:rPr>
          <w:t>kazachok</w:t>
        </w:r>
        <w:r w:rsidRPr="004A7000">
          <w:rPr>
            <w:rStyle w:val="a4"/>
            <w:b/>
            <w:bCs/>
          </w:rPr>
          <w:t>@</w:t>
        </w:r>
        <w:r w:rsidRPr="000B2B25">
          <w:rPr>
            <w:rStyle w:val="a4"/>
            <w:b/>
            <w:bCs/>
            <w:lang w:val="en-US"/>
          </w:rPr>
          <w:t>mail</w:t>
        </w:r>
        <w:r w:rsidRPr="004A7000">
          <w:rPr>
            <w:rStyle w:val="a4"/>
            <w:b/>
            <w:bCs/>
          </w:rPr>
          <w:t>.</w:t>
        </w:r>
        <w:r w:rsidRPr="000B2B25">
          <w:rPr>
            <w:rStyle w:val="a4"/>
            <w:b/>
            <w:bCs/>
            <w:lang w:val="en-US"/>
          </w:rPr>
          <w:t>ru</w:t>
        </w:r>
      </w:hyperlink>
      <w:proofErr w:type="gramEnd"/>
    </w:p>
    <w:p w:rsidR="00BF51A9" w:rsidRPr="004A7000" w:rsidRDefault="00BF51A9">
      <w:pPr>
        <w:spacing w:after="0" w:line="278" w:lineRule="auto"/>
        <w:ind w:left="995" w:right="723" w:firstLine="0"/>
        <w:jc w:val="center"/>
        <w:rPr>
          <w:b/>
          <w:sz w:val="24"/>
          <w:szCs w:val="24"/>
        </w:rPr>
      </w:pPr>
    </w:p>
    <w:p w:rsidR="00BF51A9" w:rsidRP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  <w:r w:rsidRPr="00BF51A9">
        <w:rPr>
          <w:bCs/>
          <w:sz w:val="24"/>
          <w:szCs w:val="24"/>
        </w:rPr>
        <w:t>СОГЛАСОВАНО:                                                           УТВЕРЖДАЮ:</w:t>
      </w: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  <w:r w:rsidRPr="00BF51A9">
        <w:rPr>
          <w:bCs/>
          <w:sz w:val="24"/>
          <w:szCs w:val="24"/>
        </w:rPr>
        <w:t>Педагогическим советом                                                Заведующий МБДОУ д/с «Казачок»</w:t>
      </w: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МБДОУ д/с «Казачок»                                                   </w:t>
      </w:r>
      <w:proofErr w:type="spellStart"/>
      <w:r>
        <w:rPr>
          <w:bCs/>
          <w:sz w:val="24"/>
          <w:szCs w:val="24"/>
        </w:rPr>
        <w:t>Машнич</w:t>
      </w:r>
      <w:proofErr w:type="spellEnd"/>
      <w:r>
        <w:rPr>
          <w:bCs/>
          <w:sz w:val="24"/>
          <w:szCs w:val="24"/>
        </w:rPr>
        <w:t xml:space="preserve"> Т.В.</w:t>
      </w: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(протокол от 14.04.2026г №4)                     </w:t>
      </w:r>
      <w:r w:rsidR="00793009">
        <w:rPr>
          <w:bCs/>
          <w:sz w:val="24"/>
          <w:szCs w:val="24"/>
        </w:rPr>
        <w:t xml:space="preserve">                   (приказ от 16.04.2026г №9 - </w:t>
      </w:r>
      <w:r>
        <w:rPr>
          <w:bCs/>
          <w:sz w:val="24"/>
          <w:szCs w:val="24"/>
        </w:rPr>
        <w:t>о)</w:t>
      </w: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left"/>
        <w:rPr>
          <w:bCs/>
          <w:sz w:val="24"/>
          <w:szCs w:val="24"/>
        </w:rPr>
      </w:pPr>
    </w:p>
    <w:p w:rsidR="00BF51A9" w:rsidRPr="00BF51A9" w:rsidRDefault="00BF51A9" w:rsidP="00BF51A9">
      <w:pPr>
        <w:spacing w:after="0" w:line="278" w:lineRule="auto"/>
        <w:ind w:left="995" w:right="723" w:firstLine="0"/>
        <w:jc w:val="left"/>
        <w:rPr>
          <w:b/>
          <w:sz w:val="32"/>
          <w:szCs w:val="32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  <w:r w:rsidRPr="00BF51A9">
        <w:rPr>
          <w:b/>
          <w:sz w:val="32"/>
          <w:szCs w:val="32"/>
        </w:rPr>
        <w:t>ОТЧ</w:t>
      </w:r>
      <w:r>
        <w:rPr>
          <w:b/>
          <w:sz w:val="32"/>
          <w:szCs w:val="32"/>
        </w:rPr>
        <w:t>Ё</w:t>
      </w:r>
      <w:r w:rsidRPr="00BF51A9">
        <w:rPr>
          <w:b/>
          <w:sz w:val="32"/>
          <w:szCs w:val="32"/>
        </w:rPr>
        <w:t>Т</w:t>
      </w: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РЕЗУЛЬТАТАХ ПРОВЕДЕНИЯ САМООБСЛЕДОВАНИЯ ДЕЯТЕЛЬНОСТИ МБДОУ Д/С «КАЗАЧОК»</w:t>
      </w:r>
    </w:p>
    <w:p w:rsidR="004A7000" w:rsidRDefault="004A7000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Хутора Лозного</w:t>
      </w: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2025 ГОДУ</w:t>
      </w: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BF51A9" w:rsidRDefault="00BF51A9" w:rsidP="004A7000">
      <w:pPr>
        <w:spacing w:after="0" w:line="278" w:lineRule="auto"/>
        <w:ind w:left="0" w:right="723" w:firstLine="0"/>
        <w:rPr>
          <w:b/>
          <w:sz w:val="32"/>
          <w:szCs w:val="32"/>
        </w:rPr>
      </w:pPr>
    </w:p>
    <w:p w:rsidR="00BF51A9" w:rsidRDefault="0016245F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х. Лозной</w:t>
      </w:r>
    </w:p>
    <w:p w:rsidR="0016245F" w:rsidRDefault="0016245F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2026г.</w:t>
      </w:r>
    </w:p>
    <w:p w:rsid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BF51A9" w:rsidRPr="00BF51A9" w:rsidRDefault="00BF51A9" w:rsidP="00BF51A9">
      <w:pPr>
        <w:spacing w:after="0" w:line="278" w:lineRule="auto"/>
        <w:ind w:left="995" w:right="723" w:firstLine="0"/>
        <w:jc w:val="center"/>
        <w:rPr>
          <w:b/>
          <w:sz w:val="32"/>
          <w:szCs w:val="32"/>
        </w:rPr>
      </w:pPr>
    </w:p>
    <w:p w:rsidR="0083189B" w:rsidRDefault="00492556">
      <w:pPr>
        <w:spacing w:after="0" w:line="278" w:lineRule="auto"/>
        <w:ind w:left="995" w:right="723" w:firstLine="0"/>
        <w:jc w:val="center"/>
      </w:pPr>
      <w:r>
        <w:rPr>
          <w:b/>
          <w:sz w:val="36"/>
        </w:rPr>
        <w:t>Самообследование деятельности МБДОУ д/с «</w:t>
      </w:r>
      <w:r w:rsidR="009B23FF">
        <w:rPr>
          <w:b/>
          <w:sz w:val="36"/>
        </w:rPr>
        <w:t>Казачок</w:t>
      </w:r>
      <w:r>
        <w:rPr>
          <w:b/>
          <w:sz w:val="36"/>
        </w:rPr>
        <w:t xml:space="preserve">» </w:t>
      </w:r>
      <w:r w:rsidR="009B23FF">
        <w:rPr>
          <w:b/>
          <w:sz w:val="36"/>
        </w:rPr>
        <w:t xml:space="preserve">х. Лозного </w:t>
      </w:r>
      <w:r>
        <w:rPr>
          <w:b/>
          <w:sz w:val="36"/>
        </w:rPr>
        <w:t xml:space="preserve">в 2025 году </w:t>
      </w:r>
    </w:p>
    <w:p w:rsidR="0083189B" w:rsidRDefault="00492556">
      <w:pPr>
        <w:spacing w:after="355" w:line="259" w:lineRule="auto"/>
        <w:ind w:left="401" w:firstLine="0"/>
        <w:jc w:val="left"/>
      </w:pPr>
      <w:r>
        <w:rPr>
          <w:sz w:val="8"/>
        </w:rPr>
        <w:t xml:space="preserve"> </w:t>
      </w:r>
    </w:p>
    <w:p w:rsidR="0083189B" w:rsidRDefault="00492556">
      <w:pPr>
        <w:pStyle w:val="1"/>
      </w:pPr>
      <w:r>
        <w:rPr>
          <w:sz w:val="36"/>
        </w:rPr>
        <w:t>I.</w:t>
      </w:r>
      <w:r>
        <w:rPr>
          <w:rFonts w:ascii="Arial" w:eastAsia="Arial" w:hAnsi="Arial" w:cs="Arial"/>
          <w:sz w:val="36"/>
        </w:rPr>
        <w:t xml:space="preserve"> </w:t>
      </w:r>
      <w:r>
        <w:t>Общие сведения о МБДОУ д/с «</w:t>
      </w:r>
      <w:r w:rsidR="0016245F">
        <w:t>Казачок</w:t>
      </w:r>
      <w:r>
        <w:t>»</w:t>
      </w:r>
      <w:r>
        <w:rPr>
          <w:sz w:val="36"/>
        </w:rPr>
        <w:t xml:space="preserve"> </w:t>
      </w:r>
    </w:p>
    <w:p w:rsidR="0083189B" w:rsidRDefault="00492556">
      <w:pPr>
        <w:spacing w:after="0" w:line="259" w:lineRule="auto"/>
        <w:ind w:left="1392" w:firstLine="0"/>
        <w:jc w:val="left"/>
      </w:pPr>
      <w:r>
        <w:rPr>
          <w:sz w:val="12"/>
        </w:rPr>
        <w:t xml:space="preserve"> </w:t>
      </w:r>
    </w:p>
    <w:tbl>
      <w:tblPr>
        <w:tblStyle w:val="TableGrid"/>
        <w:tblW w:w="10063" w:type="dxa"/>
        <w:tblInd w:w="689" w:type="dxa"/>
        <w:tblCellMar>
          <w:top w:w="9" w:type="dxa"/>
          <w:left w:w="106" w:type="dxa"/>
          <w:right w:w="46" w:type="dxa"/>
        </w:tblCellMar>
        <w:tblLook w:val="04A0"/>
      </w:tblPr>
      <w:tblGrid>
        <w:gridCol w:w="3258"/>
        <w:gridCol w:w="6805"/>
      </w:tblGrid>
      <w:tr w:rsidR="0083189B">
        <w:trPr>
          <w:trHeight w:val="977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3" w:firstLine="0"/>
              <w:jc w:val="left"/>
            </w:pPr>
            <w:r>
              <w:t xml:space="preserve">Наименование образовательной организации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>Муниципальное бюджетное дошкольное образовательное учреждение детский сад «</w:t>
            </w:r>
            <w:r w:rsidR="009B23FF">
              <w:t>Казачок</w:t>
            </w:r>
            <w:r>
              <w:t xml:space="preserve">» </w:t>
            </w:r>
          </w:p>
        </w:tc>
      </w:tr>
      <w:tr w:rsidR="0083189B">
        <w:trPr>
          <w:trHeight w:val="33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3" w:firstLine="0"/>
              <w:jc w:val="left"/>
            </w:pPr>
            <w:r>
              <w:t xml:space="preserve">Руководитель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9B23F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Машнич</w:t>
            </w:r>
            <w:proofErr w:type="spellEnd"/>
            <w:r>
              <w:t xml:space="preserve"> Татьяна Владимировна</w:t>
            </w:r>
            <w:r w:rsidR="00492556">
              <w:t xml:space="preserve"> </w:t>
            </w:r>
          </w:p>
        </w:tc>
      </w:tr>
      <w:tr w:rsidR="0083189B">
        <w:trPr>
          <w:trHeight w:val="655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3" w:firstLine="0"/>
              <w:jc w:val="left"/>
            </w:pPr>
            <w:r>
              <w:t xml:space="preserve">Адрес организации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27" w:line="259" w:lineRule="auto"/>
              <w:ind w:left="0" w:firstLine="0"/>
            </w:pPr>
            <w:r>
              <w:t>3473</w:t>
            </w:r>
            <w:r w:rsidR="009B23FF">
              <w:t>11</w:t>
            </w:r>
            <w:r>
              <w:t xml:space="preserve">, Ростовская область, Цимлянский район, </w:t>
            </w:r>
            <w:r w:rsidR="009B23FF">
              <w:t>х</w:t>
            </w:r>
            <w:r>
              <w:t xml:space="preserve">. </w:t>
            </w:r>
          </w:p>
          <w:p w:rsidR="0083189B" w:rsidRDefault="009B23FF">
            <w:pPr>
              <w:spacing w:after="0" w:line="259" w:lineRule="auto"/>
              <w:ind w:left="0" w:firstLine="0"/>
              <w:jc w:val="left"/>
            </w:pPr>
            <w:r>
              <w:t>Лозной</w:t>
            </w:r>
            <w:r w:rsidR="00492556">
              <w:t xml:space="preserve">, ул. </w:t>
            </w:r>
            <w:proofErr w:type="spellStart"/>
            <w:r>
              <w:t>Аббясева</w:t>
            </w:r>
            <w:proofErr w:type="spellEnd"/>
            <w:r w:rsidR="00492556">
              <w:t xml:space="preserve"> д.</w:t>
            </w:r>
            <w:r w:rsidRPr="00DE4C09">
              <w:t>69</w:t>
            </w:r>
            <w:r w:rsidR="00492556">
              <w:t xml:space="preserve"> </w:t>
            </w:r>
          </w:p>
        </w:tc>
      </w:tr>
      <w:tr w:rsidR="0083189B">
        <w:trPr>
          <w:trHeight w:val="33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3" w:firstLine="0"/>
              <w:jc w:val="left"/>
            </w:pPr>
            <w:r>
              <w:t xml:space="preserve">Телефон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>8(86391)4</w:t>
            </w:r>
            <w:r w:rsidR="009B23FF">
              <w:t>3</w:t>
            </w:r>
            <w:r>
              <w:t>1</w:t>
            </w:r>
            <w:r w:rsidR="009B23FF">
              <w:t>32</w:t>
            </w:r>
            <w:r>
              <w:t xml:space="preserve"> </w:t>
            </w:r>
          </w:p>
        </w:tc>
      </w:tr>
      <w:tr w:rsidR="0083189B">
        <w:trPr>
          <w:trHeight w:val="653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3" w:firstLine="0"/>
              <w:jc w:val="left"/>
            </w:pPr>
            <w:r>
              <w:t xml:space="preserve">Адрес электронной почты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DE4C09">
            <w:pPr>
              <w:spacing w:after="0" w:line="259" w:lineRule="auto"/>
              <w:ind w:left="0" w:firstLine="0"/>
              <w:jc w:val="left"/>
            </w:pPr>
            <w:r w:rsidRPr="00DE4C09">
              <w:rPr>
                <w:color w:val="0000FF"/>
                <w:u w:val="single" w:color="0000FF"/>
              </w:rPr>
              <w:t>ds_kazachok@mail.ru</w:t>
            </w:r>
          </w:p>
        </w:tc>
      </w:tr>
      <w:tr w:rsidR="0083189B">
        <w:trPr>
          <w:trHeight w:val="33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3" w:firstLine="0"/>
              <w:jc w:val="left"/>
            </w:pPr>
            <w:r>
              <w:t xml:space="preserve">Официальный сайт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793009">
            <w:pPr>
              <w:spacing w:after="0" w:line="259" w:lineRule="auto"/>
              <w:ind w:left="0" w:firstLine="0"/>
              <w:jc w:val="left"/>
            </w:pPr>
            <w:r w:rsidRPr="00793009">
              <w:t>https://kazachok-loznoy.iro61.ru/</w:t>
            </w:r>
          </w:p>
        </w:tc>
      </w:tr>
      <w:tr w:rsidR="0083189B">
        <w:trPr>
          <w:trHeight w:val="33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3" w:firstLine="0"/>
              <w:jc w:val="left"/>
            </w:pPr>
            <w:r>
              <w:t xml:space="preserve">Учредитель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 xml:space="preserve">Муниципальное образование Цимлянский район </w:t>
            </w:r>
          </w:p>
        </w:tc>
      </w:tr>
      <w:tr w:rsidR="0083189B">
        <w:trPr>
          <w:trHeight w:val="655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3" w:firstLine="0"/>
              <w:jc w:val="left"/>
            </w:pPr>
            <w:r>
              <w:t xml:space="preserve">Дата создания 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25" w:line="259" w:lineRule="auto"/>
              <w:ind w:left="0" w:firstLine="0"/>
            </w:pPr>
            <w:proofErr w:type="gramStart"/>
            <w:r>
              <w:t xml:space="preserve">27.12.1993 г. (Постановление Главы Администрации </w:t>
            </w:r>
            <w:proofErr w:type="gramEnd"/>
          </w:p>
          <w:p w:rsidR="0083189B" w:rsidRDefault="00492556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Цимлянского района № 544 от 28.12.1993 г.) </w:t>
            </w:r>
            <w:proofErr w:type="gramEnd"/>
          </w:p>
        </w:tc>
      </w:tr>
      <w:tr w:rsidR="0083189B">
        <w:trPr>
          <w:trHeight w:val="33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793009" w:rsidRDefault="00492556">
            <w:pPr>
              <w:spacing w:after="0" w:line="259" w:lineRule="auto"/>
              <w:ind w:left="3" w:firstLine="0"/>
              <w:jc w:val="left"/>
            </w:pPr>
            <w:r w:rsidRPr="00793009">
              <w:t xml:space="preserve">Лицензия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793009" w:rsidRDefault="00793009">
            <w:pPr>
              <w:spacing w:after="0" w:line="259" w:lineRule="auto"/>
              <w:ind w:left="0" w:firstLine="0"/>
              <w:jc w:val="left"/>
            </w:pPr>
            <w:r w:rsidRPr="00793009">
              <w:t>№ 4965</w:t>
            </w:r>
            <w:r w:rsidR="00492556" w:rsidRPr="00793009">
              <w:t xml:space="preserve"> от 04.06.2015 г. (</w:t>
            </w:r>
            <w:proofErr w:type="gramStart"/>
            <w:r w:rsidR="00492556" w:rsidRPr="00793009">
              <w:t>бессрочная</w:t>
            </w:r>
            <w:proofErr w:type="gramEnd"/>
            <w:r w:rsidR="00492556" w:rsidRPr="00793009">
              <w:t xml:space="preserve">) </w:t>
            </w:r>
          </w:p>
        </w:tc>
      </w:tr>
    </w:tbl>
    <w:p w:rsidR="0083189B" w:rsidRDefault="00492556">
      <w:pPr>
        <w:spacing w:after="210" w:line="259" w:lineRule="auto"/>
        <w:ind w:left="1392" w:firstLine="0"/>
        <w:jc w:val="left"/>
      </w:pPr>
      <w:r>
        <w:rPr>
          <w:sz w:val="10"/>
        </w:rPr>
        <w:t xml:space="preserve"> </w:t>
      </w:r>
    </w:p>
    <w:p w:rsidR="0083189B" w:rsidRDefault="00492556">
      <w:pPr>
        <w:spacing w:after="25" w:line="259" w:lineRule="auto"/>
        <w:jc w:val="center"/>
      </w:pPr>
      <w:r>
        <w:t xml:space="preserve">Детский сад расположен в типовом, двухэтажном, кирпичном здании. </w:t>
      </w:r>
    </w:p>
    <w:p w:rsidR="0083189B" w:rsidRDefault="00492556" w:rsidP="004A7000">
      <w:pPr>
        <w:ind w:right="350" w:firstLine="455"/>
      </w:pPr>
      <w:r>
        <w:rPr>
          <w:sz w:val="18"/>
        </w:rPr>
        <w:t xml:space="preserve"> </w:t>
      </w:r>
      <w:r>
        <w:t xml:space="preserve">Проектная мощность – </w:t>
      </w:r>
      <w:r w:rsidR="004A7000">
        <w:t xml:space="preserve">140 </w:t>
      </w:r>
      <w:r>
        <w:t xml:space="preserve">воспитанников. </w:t>
      </w:r>
    </w:p>
    <w:p w:rsidR="0083189B" w:rsidRDefault="00492556" w:rsidP="004A7000">
      <w:pPr>
        <w:ind w:left="689" w:right="350" w:firstLine="0"/>
      </w:pPr>
      <w:r>
        <w:t xml:space="preserve">Здание и помещения ДОУ отвечают всем санитарным и гигиеническим требованиям. Прогулочные участки оборудованы теневыми навесами и закреплены за группами по возрастам. Территория детского сада озеленена насаждениями. На территории учреждения имеются различные виды деревьев и кустарников, клумбы. </w:t>
      </w:r>
    </w:p>
    <w:p w:rsidR="0083189B" w:rsidRDefault="00492556">
      <w:pPr>
        <w:ind w:left="689" w:right="350"/>
      </w:pPr>
      <w:r>
        <w:t xml:space="preserve">Детский сад находится в экологически чистой местности. </w:t>
      </w:r>
    </w:p>
    <w:p w:rsidR="0083189B" w:rsidRDefault="00492556">
      <w:pPr>
        <w:spacing w:after="4" w:line="270" w:lineRule="auto"/>
        <w:ind w:left="1402"/>
        <w:jc w:val="left"/>
      </w:pPr>
      <w:r>
        <w:rPr>
          <w:b/>
        </w:rPr>
        <w:t xml:space="preserve">Режим работы детского сада </w:t>
      </w:r>
    </w:p>
    <w:p w:rsidR="0083189B" w:rsidRDefault="00492556">
      <w:pPr>
        <w:ind w:left="689" w:right="350"/>
      </w:pPr>
      <w:r>
        <w:t xml:space="preserve">Рабочая неделя – пятидневная, с понедельника по пятницу, выходные дни – суббота, воскресенье и праздничные дни. Длительность пребывания детей в группах: </w:t>
      </w:r>
    </w:p>
    <w:p w:rsidR="0083189B" w:rsidRDefault="00492556">
      <w:pPr>
        <w:ind w:left="689" w:right="350"/>
      </w:pPr>
      <w:r>
        <w:t>В МБДОУ «</w:t>
      </w:r>
      <w:r w:rsidR="00991867">
        <w:t>Казачок</w:t>
      </w:r>
      <w:r w:rsidR="004A7000">
        <w:t xml:space="preserve">» </w:t>
      </w:r>
      <w:r>
        <w:t xml:space="preserve">функционируют </w:t>
      </w:r>
      <w:r w:rsidR="00991867">
        <w:t>3</w:t>
      </w:r>
      <w:r>
        <w:t xml:space="preserve"> группы общеразвивающей направленности: </w:t>
      </w:r>
      <w:r w:rsidR="00991867">
        <w:t>2</w:t>
      </w:r>
      <w:r w:rsidR="004A7000">
        <w:t xml:space="preserve"> разновозрастные группы</w:t>
      </w:r>
      <w:r>
        <w:t xml:space="preserve"> с 10-часовым пребыванием, 1 одновозрастная группа с 12-часовым пребыванием. </w:t>
      </w:r>
    </w:p>
    <w:p w:rsidR="0083189B" w:rsidRDefault="00492556">
      <w:pPr>
        <w:ind w:left="689" w:right="350"/>
      </w:pPr>
      <w:r>
        <w:t xml:space="preserve">Режим работы групп: </w:t>
      </w:r>
    </w:p>
    <w:p w:rsidR="0083189B" w:rsidRDefault="00991867">
      <w:pPr>
        <w:ind w:left="689" w:right="350"/>
      </w:pPr>
      <w:r>
        <w:t>2</w:t>
      </w:r>
      <w:r w:rsidR="00492556">
        <w:t xml:space="preserve"> группы с 10-часовым пребыванием детей – с 7.30 до 17.30 </w:t>
      </w:r>
    </w:p>
    <w:p w:rsidR="0083189B" w:rsidRDefault="00492556">
      <w:pPr>
        <w:ind w:left="689" w:right="350"/>
      </w:pPr>
      <w:r>
        <w:lastRenderedPageBreak/>
        <w:t xml:space="preserve">1 группа с 12-часовым пребыванием детей – с 7.00 до 19.00 </w:t>
      </w:r>
    </w:p>
    <w:p w:rsidR="0083189B" w:rsidRDefault="00492556">
      <w:pPr>
        <w:spacing w:after="9" w:line="259" w:lineRule="auto"/>
        <w:ind w:left="679"/>
        <w:jc w:val="left"/>
      </w:pPr>
      <w:r>
        <w:rPr>
          <w:b/>
          <w:sz w:val="24"/>
        </w:rPr>
        <w:t>ВЫВОД:</w:t>
      </w:r>
      <w:r>
        <w:rPr>
          <w:sz w:val="24"/>
        </w:rPr>
        <w:t xml:space="preserve"> </w:t>
      </w:r>
    </w:p>
    <w:p w:rsidR="0083189B" w:rsidRDefault="00492556">
      <w:pPr>
        <w:ind w:left="689" w:right="350"/>
      </w:pPr>
      <w:r>
        <w:t>Муниципальное бюджетное дошкольное образовательное учреждение детский сад «</w:t>
      </w:r>
      <w:r w:rsidR="00991867">
        <w:t>Казачок</w:t>
      </w:r>
      <w:r>
        <w:t>» функционирует в соответствии с нормативными документами в сфере образования Российской Федерации. Контингент воспитанников социально благополучный. 1</w:t>
      </w:r>
      <w:r w:rsidR="00991867">
        <w:t>3</w:t>
      </w:r>
      <w:r>
        <w:t xml:space="preserve"> детей из многодетных семей. Преобладают дети из полных семей. </w:t>
      </w:r>
    </w:p>
    <w:p w:rsidR="0083189B" w:rsidRDefault="00492556">
      <w:pPr>
        <w:spacing w:after="43" w:line="259" w:lineRule="auto"/>
        <w:ind w:left="684" w:firstLine="0"/>
        <w:jc w:val="left"/>
      </w:pPr>
      <w:r>
        <w:rPr>
          <w:b/>
        </w:rPr>
        <w:t xml:space="preserve"> </w:t>
      </w:r>
    </w:p>
    <w:p w:rsidR="0083189B" w:rsidRDefault="00492556">
      <w:pPr>
        <w:pStyle w:val="1"/>
        <w:tabs>
          <w:tab w:val="center" w:pos="520"/>
          <w:tab w:val="center" w:pos="320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Система управления МБДОУ </w:t>
      </w:r>
    </w:p>
    <w:p w:rsidR="0083189B" w:rsidRDefault="00492556">
      <w:pPr>
        <w:ind w:left="679" w:right="350" w:firstLine="495"/>
      </w:pPr>
      <w:r>
        <w:t>Управление МБДОУ детским садом «</w:t>
      </w:r>
      <w:r w:rsidR="00991867">
        <w:t>Казачок</w:t>
      </w:r>
      <w:r>
        <w:t xml:space="preserve">» осуществляется в соответствии с действующим законодательством и Уставом МБДОУ. Управление Образовательным учреждением строится на принципах единоначалия и коллегиальности, а также принципах демократичности, </w:t>
      </w:r>
    </w:p>
    <w:p w:rsidR="0083189B" w:rsidRDefault="00492556">
      <w:pPr>
        <w:ind w:left="689" w:right="350"/>
      </w:pPr>
      <w:r>
        <w:t xml:space="preserve">открытости, приоритета человеческих ценностей, охраны жизни и здоровья человека, свободного развития личности. </w:t>
      </w:r>
    </w:p>
    <w:p w:rsidR="0083189B" w:rsidRDefault="00492556">
      <w:pPr>
        <w:ind w:left="679" w:right="350" w:firstLine="708"/>
      </w:pPr>
      <w:r>
        <w:t xml:space="preserve">Единоличным исполнительным органом Образовательного учреждения является руководитель Образовательного учреждения – заведующий </w:t>
      </w:r>
      <w:proofErr w:type="spellStart"/>
      <w:r w:rsidR="00991867">
        <w:t>Машнич</w:t>
      </w:r>
      <w:proofErr w:type="spellEnd"/>
      <w:r w:rsidR="00991867">
        <w:t xml:space="preserve"> Т.В</w:t>
      </w:r>
      <w:r>
        <w:t xml:space="preserve">. </w:t>
      </w:r>
    </w:p>
    <w:p w:rsidR="0083189B" w:rsidRDefault="00492556">
      <w:pPr>
        <w:ind w:left="679" w:right="350" w:firstLine="708"/>
      </w:pPr>
      <w:r>
        <w:t xml:space="preserve">Цели деятельности и управления ДОУ конкретны, реально достижимы и обеспечивают работу учреждения в режиме развития. </w:t>
      </w:r>
    </w:p>
    <w:p w:rsidR="0083189B" w:rsidRDefault="00492556">
      <w:pPr>
        <w:ind w:left="679" w:right="350" w:firstLine="708"/>
      </w:pPr>
      <w:r>
        <w:t xml:space="preserve">Коллегиальными органами управления Образовательным учреждением являются: Педагогический совет Образовательного учреждения </w:t>
      </w:r>
    </w:p>
    <w:p w:rsidR="0083189B" w:rsidRDefault="00492556">
      <w:pPr>
        <w:ind w:left="689" w:right="350"/>
      </w:pPr>
      <w:r>
        <w:t xml:space="preserve">(далее – Педагогический совет), Общее собрание работников Образовательного учреждения, (далее – Общее собрание), Совет организации. </w:t>
      </w:r>
    </w:p>
    <w:p w:rsidR="0083189B" w:rsidRDefault="00492556">
      <w:pPr>
        <w:spacing w:after="0" w:line="259" w:lineRule="auto"/>
        <w:ind w:left="684" w:firstLine="0"/>
        <w:jc w:val="left"/>
      </w:pPr>
      <w:r>
        <w:rPr>
          <w:sz w:val="10"/>
        </w:rPr>
        <w:t xml:space="preserve"> </w:t>
      </w:r>
    </w:p>
    <w:tbl>
      <w:tblPr>
        <w:tblStyle w:val="TableGrid"/>
        <w:tblW w:w="9921" w:type="dxa"/>
        <w:tblInd w:w="689" w:type="dxa"/>
        <w:tblCellMar>
          <w:top w:w="62" w:type="dxa"/>
          <w:left w:w="108" w:type="dxa"/>
          <w:right w:w="37" w:type="dxa"/>
        </w:tblCellMar>
        <w:tblLook w:val="04A0"/>
      </w:tblPr>
      <w:tblGrid>
        <w:gridCol w:w="2405"/>
        <w:gridCol w:w="7516"/>
      </w:tblGrid>
      <w:tr w:rsidR="0083189B">
        <w:trPr>
          <w:trHeight w:val="65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Наименование органа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Функции </w:t>
            </w:r>
          </w:p>
        </w:tc>
      </w:tr>
      <w:tr w:rsidR="0083189B">
        <w:trPr>
          <w:trHeight w:val="16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 xml:space="preserve">Заведующий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9" w:firstLine="0"/>
            </w:pPr>
            <w:r>
              <w:t xml:space="preserve">Контроль работы и обеспечение эффективного взаимодействия структурных подразделений организации, утверждение штатного расписания, отчетных документов организации, осуществление общего руководства детским садом. </w:t>
            </w:r>
          </w:p>
        </w:tc>
      </w:tr>
      <w:tr w:rsidR="0083189B">
        <w:trPr>
          <w:trHeight w:val="194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 xml:space="preserve">Совет организации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9" w:firstLine="0"/>
            </w:pPr>
            <w:r>
              <w:t xml:space="preserve">Представление интересов субъектов образовательного процесса, представление интересов организации в органах управления, общественных объединениях, обеспечение социально-правовой защиты несовершеннолетних, решение вопросов, связанных с привлечением благотворительных взносов и др. вопросов текущей деятельности детского сада. </w:t>
            </w:r>
          </w:p>
        </w:tc>
      </w:tr>
      <w:tr w:rsidR="0083189B">
        <w:trPr>
          <w:trHeight w:val="290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Общее </w:t>
            </w:r>
            <w:r>
              <w:tab/>
              <w:t xml:space="preserve">собрание работников Образовательного учреждения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9" w:firstLine="0"/>
            </w:pPr>
            <w:r>
              <w:t xml:space="preserve">Рассмотрение и обсуждение программы развития, заключение с работодателем коллективного договора, рассмотрение вопросов охраны и безопасности условий труда работников, охраны жизни и здоровья воспитанников, внесение предложений по совершенствованию работы, осуждение вопросов состояния трудовой дисциплины и мероприятий по её укреплению, осуществление иных полномочий в соответствии с действующим законодательством. </w:t>
            </w:r>
          </w:p>
        </w:tc>
      </w:tr>
      <w:tr w:rsidR="0083189B">
        <w:trPr>
          <w:trHeight w:val="25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 xml:space="preserve">Педагогический совет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9" w:firstLine="0"/>
            </w:pPr>
            <w:proofErr w:type="gramStart"/>
            <w:r>
              <w:t xml:space="preserve">Совершенствование организации образовательной деятельности детского сада, разработка и утверждение образовательных программ детского сада, определение основных направлений развития, повышения качества и эффективности образовательной деятельности, принятие решений о порядке распределения стимулирующей части выплат в рамках положения об оплате труда детского сада, осуществление взаимодействия с родителями (законными </w:t>
            </w:r>
            <w:proofErr w:type="gramEnd"/>
          </w:p>
        </w:tc>
      </w:tr>
      <w:tr w:rsidR="0083189B">
        <w:trPr>
          <w:trHeight w:val="32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5" w:firstLine="0"/>
            </w:pPr>
            <w:proofErr w:type="gramStart"/>
            <w:r>
              <w:t xml:space="preserve">представителями) воспитанников, разработка и принятие локальных актов по вопросам образовательной деятельности, обсуждение принимаемых образовательных программ, организация работы по повышению квалификации педагогических работников, развитию их творческих инициатив, принятие решения о представлении к награждению педагогических работников детского сада, обсуждение распорядка деятельности детского сада, осуществление иных полномочий в соответствии с действующим законодательством в сфере образования. </w:t>
            </w:r>
            <w:proofErr w:type="gramEnd"/>
          </w:p>
        </w:tc>
      </w:tr>
    </w:tbl>
    <w:p w:rsidR="0083189B" w:rsidRDefault="00492556">
      <w:pPr>
        <w:spacing w:after="173" w:line="259" w:lineRule="auto"/>
        <w:ind w:left="684" w:firstLine="0"/>
        <w:jc w:val="left"/>
      </w:pPr>
      <w:r>
        <w:rPr>
          <w:sz w:val="14"/>
        </w:rPr>
        <w:t xml:space="preserve"> </w:t>
      </w:r>
    </w:p>
    <w:p w:rsidR="0083189B" w:rsidRDefault="00492556">
      <w:pPr>
        <w:spacing w:after="4" w:line="270" w:lineRule="auto"/>
        <w:ind w:left="1064"/>
        <w:jc w:val="left"/>
      </w:pPr>
      <w:r>
        <w:rPr>
          <w:b/>
        </w:rPr>
        <w:t xml:space="preserve">ВЫВОД: </w:t>
      </w:r>
    </w:p>
    <w:p w:rsidR="0083189B" w:rsidRDefault="00492556">
      <w:pPr>
        <w:ind w:left="679" w:right="350" w:firstLine="370"/>
      </w:pPr>
      <w:r>
        <w:t xml:space="preserve">В результате комплексного исследования системы управления ДОУ было выявлено, что в детском саду существует достаточно эффективная, профессиональная, компетентная система административного и оперативного управления коллективом.  </w:t>
      </w:r>
    </w:p>
    <w:p w:rsidR="0083189B" w:rsidRDefault="00492556">
      <w:pPr>
        <w:ind w:left="679" w:right="350" w:firstLine="708"/>
      </w:pPr>
      <w:r>
        <w:t xml:space="preserve">Постоянно действующим руководящим органом для обсуждения основных направлений образовательного процесса является Педагогический Совет. </w:t>
      </w:r>
    </w:p>
    <w:p w:rsidR="0083189B" w:rsidRDefault="00492556">
      <w:pPr>
        <w:ind w:left="679" w:right="350" w:firstLine="708"/>
      </w:pPr>
      <w:r>
        <w:t xml:space="preserve">Положительные результаты управленческой деятельности выражаются в укреплении материально – технической базы учреждения, подборе качественного состава педагогических кадров, введении инноваций в педагогический процесс, совершенствовании методической работы, контроля и диагностики. </w:t>
      </w:r>
    </w:p>
    <w:p w:rsidR="0083189B" w:rsidRDefault="00492556">
      <w:pPr>
        <w:spacing w:after="75" w:line="259" w:lineRule="auto"/>
        <w:ind w:left="1054" w:firstLine="0"/>
        <w:jc w:val="left"/>
      </w:pPr>
      <w:r>
        <w:rPr>
          <w:b/>
        </w:rPr>
        <w:t xml:space="preserve"> </w:t>
      </w:r>
    </w:p>
    <w:p w:rsidR="0083189B" w:rsidRDefault="00492556">
      <w:pPr>
        <w:pStyle w:val="1"/>
        <w:tabs>
          <w:tab w:val="center" w:pos="3879"/>
        </w:tabs>
        <w:ind w:left="0" w:firstLine="0"/>
      </w:pPr>
      <w:r>
        <w:lastRenderedPageBreak/>
        <w:t>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Оценка образовательной деятельности </w:t>
      </w:r>
    </w:p>
    <w:p w:rsidR="0083189B" w:rsidRDefault="00492556">
      <w:pPr>
        <w:ind w:left="679" w:right="350" w:firstLine="708"/>
      </w:pPr>
      <w:r>
        <w:t>Педагогический коллектив МБДОУ детский сад «</w:t>
      </w:r>
      <w:r w:rsidR="00991867">
        <w:t>Казачок</w:t>
      </w:r>
      <w:r>
        <w:t xml:space="preserve">» работает по Образовательной программе, разработанной нашей дошкольной организацией самостоятельно в соответствии с Федеральной образовательной программой </w:t>
      </w:r>
      <w:proofErr w:type="gramStart"/>
      <w:r>
        <w:t>ДО</w:t>
      </w:r>
      <w:proofErr w:type="gramEnd"/>
      <w:r>
        <w:t xml:space="preserve"> и </w:t>
      </w:r>
      <w:proofErr w:type="gramStart"/>
      <w:r>
        <w:t>приказом</w:t>
      </w:r>
      <w:proofErr w:type="gramEnd"/>
      <w:r>
        <w:t xml:space="preserve"> Минобрнауки России от 17.10.2013г. № 1155 «Об утверждении федерального государственного образовательного стандарта дошкольного образования». </w:t>
      </w:r>
    </w:p>
    <w:p w:rsidR="0083189B" w:rsidRDefault="00492556">
      <w:pPr>
        <w:ind w:left="679" w:right="350" w:firstLine="708"/>
      </w:pPr>
      <w:r>
        <w:t xml:space="preserve">Образовательный процесс с детьми осуществлялся по следующим образовательным областям: </w:t>
      </w:r>
    </w:p>
    <w:p w:rsidR="0083189B" w:rsidRDefault="00492556" w:rsidP="00991867">
      <w:pPr>
        <w:pStyle w:val="a3"/>
        <w:numPr>
          <w:ilvl w:val="0"/>
          <w:numId w:val="8"/>
        </w:numPr>
        <w:ind w:right="350"/>
      </w:pPr>
      <w:r>
        <w:t xml:space="preserve">Социально-коммуникативное развитие; </w:t>
      </w:r>
    </w:p>
    <w:p w:rsidR="0083189B" w:rsidRDefault="00492556" w:rsidP="00991867">
      <w:pPr>
        <w:pStyle w:val="a3"/>
        <w:numPr>
          <w:ilvl w:val="0"/>
          <w:numId w:val="8"/>
        </w:numPr>
        <w:ind w:right="350"/>
      </w:pPr>
      <w:r>
        <w:t xml:space="preserve">Познавательное развитие; </w:t>
      </w:r>
    </w:p>
    <w:p w:rsidR="0083189B" w:rsidRDefault="00492556" w:rsidP="00991867">
      <w:pPr>
        <w:pStyle w:val="a3"/>
        <w:numPr>
          <w:ilvl w:val="0"/>
          <w:numId w:val="8"/>
        </w:numPr>
        <w:ind w:right="350"/>
      </w:pPr>
      <w:r>
        <w:t xml:space="preserve">Речевое развитие; </w:t>
      </w:r>
    </w:p>
    <w:p w:rsidR="00991867" w:rsidRDefault="00492556" w:rsidP="00991867">
      <w:pPr>
        <w:pStyle w:val="a3"/>
        <w:numPr>
          <w:ilvl w:val="0"/>
          <w:numId w:val="8"/>
        </w:numPr>
        <w:ind w:right="350"/>
      </w:pPr>
      <w:r>
        <w:t xml:space="preserve">Художественно – эстетическое развитие; </w:t>
      </w:r>
    </w:p>
    <w:p w:rsidR="0083189B" w:rsidRDefault="00492556" w:rsidP="00991867">
      <w:pPr>
        <w:pStyle w:val="a3"/>
        <w:numPr>
          <w:ilvl w:val="0"/>
          <w:numId w:val="8"/>
        </w:numPr>
        <w:ind w:right="350"/>
      </w:pPr>
      <w:r>
        <w:t xml:space="preserve">Физическое развитие. </w:t>
      </w:r>
    </w:p>
    <w:p w:rsidR="0083189B" w:rsidRDefault="00492556" w:rsidP="00DE4C09">
      <w:pPr>
        <w:ind w:left="679" w:right="350" w:firstLine="708"/>
      </w:pPr>
      <w:proofErr w:type="gramStart"/>
      <w:r>
        <w:t>Образовательная программа реализуется в процессе разнообразной детской деятельности (игровой, коммуникативной, трудовой, познавательно</w:t>
      </w:r>
      <w:r w:rsidR="006C516A">
        <w:t xml:space="preserve"> </w:t>
      </w:r>
      <w:r>
        <w:t xml:space="preserve">исследовательской, продуктивной, двигательной, музыкально-художественной, чтения художественной литературы, конструирования). </w:t>
      </w:r>
      <w:proofErr w:type="gramEnd"/>
    </w:p>
    <w:p w:rsidR="0083189B" w:rsidRDefault="00492556">
      <w:pPr>
        <w:spacing w:after="40"/>
        <w:ind w:left="1402" w:right="350"/>
      </w:pPr>
      <w:r>
        <w:t xml:space="preserve">Реализация Программы осуществляется ежедневно: </w:t>
      </w:r>
    </w:p>
    <w:p w:rsidR="0083189B" w:rsidRDefault="00492556">
      <w:pPr>
        <w:numPr>
          <w:ilvl w:val="0"/>
          <w:numId w:val="1"/>
        </w:numPr>
        <w:spacing w:after="0" w:line="259" w:lineRule="auto"/>
        <w:ind w:right="350" w:hanging="360"/>
      </w:pPr>
      <w:r>
        <w:t xml:space="preserve">в процессе организованной образовательной деятельности с детьми </w:t>
      </w:r>
    </w:p>
    <w:p w:rsidR="0083189B" w:rsidRDefault="00492556">
      <w:pPr>
        <w:spacing w:after="38"/>
        <w:ind w:left="1414" w:right="350"/>
      </w:pPr>
      <w:r>
        <w:t xml:space="preserve">(непосредственно-образовательной деятельности), </w:t>
      </w:r>
    </w:p>
    <w:p w:rsidR="0083189B" w:rsidRDefault="00492556">
      <w:pPr>
        <w:numPr>
          <w:ilvl w:val="0"/>
          <w:numId w:val="1"/>
        </w:numPr>
        <w:ind w:right="350" w:hanging="360"/>
      </w:pPr>
      <w:r>
        <w:t xml:space="preserve">в ходе режимных моментов, </w:t>
      </w:r>
    </w:p>
    <w:p w:rsidR="0083189B" w:rsidRDefault="00492556">
      <w:pPr>
        <w:numPr>
          <w:ilvl w:val="0"/>
          <w:numId w:val="1"/>
        </w:numPr>
        <w:ind w:right="350" w:hanging="360"/>
      </w:pPr>
      <w:r>
        <w:t xml:space="preserve">в процессе самостоятельной деятельности детей в различных видах детской деятельности, </w:t>
      </w:r>
    </w:p>
    <w:p w:rsidR="0083189B" w:rsidRDefault="00492556" w:rsidP="00DE4C09">
      <w:pPr>
        <w:numPr>
          <w:ilvl w:val="0"/>
          <w:numId w:val="1"/>
        </w:numPr>
        <w:ind w:right="350" w:hanging="360"/>
      </w:pPr>
      <w:r>
        <w:t xml:space="preserve">в процессе взаимодействия с семьями детей по реализации программы. </w:t>
      </w:r>
    </w:p>
    <w:p w:rsidR="0083189B" w:rsidRDefault="00492556">
      <w:pPr>
        <w:ind w:left="679" w:right="350" w:firstLine="708"/>
      </w:pPr>
      <w:r>
        <w:t xml:space="preserve">Образовательный процесс в ДОУ регламентируется перспективными и календарными планами, разрабатываемыми образовательным учреждением с учетом гигиенических требований к максимальной нагрузке на детей дошкольного возраста в организованных формах обучения. </w:t>
      </w:r>
    </w:p>
    <w:p w:rsidR="0083189B" w:rsidRDefault="00492556">
      <w:pPr>
        <w:ind w:left="679" w:right="350" w:firstLine="708"/>
      </w:pPr>
      <w:r>
        <w:t xml:space="preserve">Для достижения оптимального уровня реализации образовательной программы на основе личностно-ориентированного и деятельностного подходов на данном этапе педагогическим коллективом используются современные развивающие технологии: </w:t>
      </w:r>
    </w:p>
    <w:p w:rsidR="0083189B" w:rsidRDefault="00492556">
      <w:pPr>
        <w:numPr>
          <w:ilvl w:val="0"/>
          <w:numId w:val="1"/>
        </w:numPr>
        <w:ind w:right="350" w:hanging="360"/>
      </w:pPr>
      <w:r>
        <w:t xml:space="preserve">Игровая технология; </w:t>
      </w:r>
    </w:p>
    <w:p w:rsidR="0083189B" w:rsidRDefault="00492556">
      <w:pPr>
        <w:numPr>
          <w:ilvl w:val="0"/>
          <w:numId w:val="1"/>
        </w:numPr>
        <w:ind w:right="350" w:hanging="360"/>
      </w:pPr>
      <w:r>
        <w:t xml:space="preserve">Технология проектного метода; </w:t>
      </w:r>
    </w:p>
    <w:p w:rsidR="0083189B" w:rsidRDefault="00492556">
      <w:pPr>
        <w:numPr>
          <w:ilvl w:val="0"/>
          <w:numId w:val="1"/>
        </w:numPr>
        <w:ind w:right="350" w:hanging="360"/>
      </w:pPr>
      <w:r>
        <w:t xml:space="preserve">Здоровьесберегающие технологии; </w:t>
      </w:r>
    </w:p>
    <w:p w:rsidR="0083189B" w:rsidRDefault="00492556">
      <w:pPr>
        <w:numPr>
          <w:ilvl w:val="0"/>
          <w:numId w:val="1"/>
        </w:numPr>
        <w:ind w:right="350" w:hanging="360"/>
      </w:pPr>
      <w:r>
        <w:t xml:space="preserve">Технология исследовательской деятельности; </w:t>
      </w:r>
    </w:p>
    <w:p w:rsidR="0083189B" w:rsidRDefault="00492556">
      <w:pPr>
        <w:numPr>
          <w:ilvl w:val="0"/>
          <w:numId w:val="1"/>
        </w:numPr>
        <w:ind w:right="350" w:hanging="360"/>
      </w:pPr>
      <w:r>
        <w:t xml:space="preserve">Информационно-коммуникационные технологии </w:t>
      </w:r>
    </w:p>
    <w:p w:rsidR="0083189B" w:rsidRDefault="00492556">
      <w:pPr>
        <w:ind w:left="679" w:right="350" w:firstLine="708"/>
      </w:pPr>
      <w:r>
        <w:t xml:space="preserve">Используемые технологии не нарушают целостности педагогического процесса, обеспечивают создание условий для физического развития, развития личности ребенка, творческих способностей, приобщение к общечеловеческим ценностям. </w:t>
      </w:r>
    </w:p>
    <w:p w:rsidR="0083189B" w:rsidRDefault="00492556">
      <w:pPr>
        <w:spacing w:after="4" w:line="270" w:lineRule="auto"/>
        <w:ind w:left="1402"/>
        <w:jc w:val="left"/>
      </w:pPr>
      <w:r>
        <w:rPr>
          <w:b/>
        </w:rPr>
        <w:lastRenderedPageBreak/>
        <w:t xml:space="preserve">Количественный состав групп в 2025 году (средний показатель за год): </w:t>
      </w:r>
    </w:p>
    <w:p w:rsidR="0083189B" w:rsidRDefault="00492556">
      <w:pPr>
        <w:numPr>
          <w:ilvl w:val="0"/>
          <w:numId w:val="2"/>
        </w:numPr>
        <w:ind w:right="350" w:hanging="360"/>
      </w:pPr>
      <w:r>
        <w:t xml:space="preserve">Группа (одновозрастная) для детей от </w:t>
      </w:r>
      <w:r w:rsidR="006C516A">
        <w:t>2-х лет</w:t>
      </w:r>
      <w:r>
        <w:t xml:space="preserve"> до 3</w:t>
      </w:r>
      <w:r w:rsidR="006C516A">
        <w:t>-х</w:t>
      </w:r>
      <w:r>
        <w:t xml:space="preserve"> лет (группа для детей раннего возраста «</w:t>
      </w:r>
      <w:r w:rsidR="006C516A">
        <w:t>Рыбка</w:t>
      </w:r>
      <w:r>
        <w:t>») - 1</w:t>
      </w:r>
      <w:r w:rsidR="00793009">
        <w:t>1</w:t>
      </w:r>
      <w:r>
        <w:t xml:space="preserve"> воспитанников; </w:t>
      </w:r>
    </w:p>
    <w:p w:rsidR="0083189B" w:rsidRDefault="00492556">
      <w:pPr>
        <w:numPr>
          <w:ilvl w:val="0"/>
          <w:numId w:val="2"/>
        </w:numPr>
        <w:ind w:right="350" w:hanging="360"/>
      </w:pPr>
      <w:r>
        <w:t>Группа (</w:t>
      </w:r>
      <w:r w:rsidR="006C516A">
        <w:t>раз</w:t>
      </w:r>
      <w:r>
        <w:t xml:space="preserve">новозрастная) для детей от 3 лет до </w:t>
      </w:r>
      <w:r w:rsidR="006C516A">
        <w:t>5</w:t>
      </w:r>
      <w:r>
        <w:t xml:space="preserve"> лет (</w:t>
      </w:r>
      <w:r w:rsidR="006C516A">
        <w:t>средняя</w:t>
      </w:r>
      <w:r>
        <w:t xml:space="preserve"> группа «</w:t>
      </w:r>
      <w:r w:rsidR="006C516A">
        <w:t>Кораблик</w:t>
      </w:r>
      <w:r>
        <w:t xml:space="preserve">») – </w:t>
      </w:r>
      <w:r w:rsidR="00793009">
        <w:t>18</w:t>
      </w:r>
      <w:r w:rsidR="006C516A">
        <w:t xml:space="preserve"> </w:t>
      </w:r>
      <w:r>
        <w:t xml:space="preserve">воспитанников; </w:t>
      </w:r>
    </w:p>
    <w:p w:rsidR="0083189B" w:rsidRDefault="00492556">
      <w:pPr>
        <w:numPr>
          <w:ilvl w:val="0"/>
          <w:numId w:val="2"/>
        </w:numPr>
        <w:ind w:right="350" w:hanging="360"/>
      </w:pPr>
      <w:r>
        <w:t>Разновозрастная группа для детей от 5 до 7 лет («</w:t>
      </w:r>
      <w:r w:rsidR="006C516A">
        <w:t>Солнышко</w:t>
      </w:r>
      <w:r>
        <w:t xml:space="preserve">») – </w:t>
      </w:r>
      <w:r w:rsidR="006C516A">
        <w:t>27</w:t>
      </w:r>
      <w:r>
        <w:t xml:space="preserve"> воспитанник</w:t>
      </w:r>
      <w:r w:rsidR="0084480E">
        <w:t>а</w:t>
      </w:r>
      <w:r>
        <w:t xml:space="preserve">. </w:t>
      </w:r>
    </w:p>
    <w:p w:rsidR="0083189B" w:rsidRDefault="00492556">
      <w:pPr>
        <w:ind w:left="1402" w:right="350"/>
      </w:pPr>
      <w:r>
        <w:t xml:space="preserve">Общее количество воспитанников </w:t>
      </w:r>
      <w:proofErr w:type="gramStart"/>
      <w:r>
        <w:t>на конец</w:t>
      </w:r>
      <w:proofErr w:type="gramEnd"/>
      <w:r>
        <w:t xml:space="preserve"> 202</w:t>
      </w:r>
      <w:r w:rsidR="00B22FC6">
        <w:t>5 года: 56</w:t>
      </w:r>
      <w:r w:rsidR="004A7000">
        <w:t xml:space="preserve"> детей</w:t>
      </w:r>
      <w:r>
        <w:t xml:space="preserve">. </w:t>
      </w:r>
    </w:p>
    <w:p w:rsidR="0083189B" w:rsidRDefault="00492556">
      <w:pPr>
        <w:ind w:left="1402" w:right="350"/>
      </w:pPr>
      <w:r>
        <w:t xml:space="preserve">В течение 2025 года выбыло </w:t>
      </w:r>
      <w:r w:rsidR="00793009">
        <w:t>13</w:t>
      </w:r>
      <w:r>
        <w:t xml:space="preserve">, поступило </w:t>
      </w:r>
      <w:r w:rsidR="00793009">
        <w:t>9 детей.</w:t>
      </w:r>
      <w:r>
        <w:t xml:space="preserve"> </w:t>
      </w:r>
    </w:p>
    <w:p w:rsidR="0083189B" w:rsidRDefault="00492556">
      <w:pPr>
        <w:spacing w:after="4" w:line="270" w:lineRule="auto"/>
        <w:ind w:left="1196"/>
        <w:jc w:val="left"/>
      </w:pPr>
      <w:r>
        <w:rPr>
          <w:b/>
        </w:rPr>
        <w:t xml:space="preserve">Воспитательно-образовательный процесс </w:t>
      </w:r>
    </w:p>
    <w:p w:rsidR="0083189B" w:rsidRDefault="00492556">
      <w:pPr>
        <w:ind w:left="679" w:right="350" w:firstLine="502"/>
      </w:pPr>
      <w:proofErr w:type="gramStart"/>
      <w:r>
        <w:t xml:space="preserve">В 2025 году педагогический коллектив МБДОУ работал по ОП ДО, составленной в соответствии с Федеральной образовательной программой дошкольного образования (ФОП ДО утверждена приказом Министерства просвещения РФ от 23.11.2022 г. № 1014). </w:t>
      </w:r>
      <w:proofErr w:type="gramEnd"/>
    </w:p>
    <w:p w:rsidR="0083189B" w:rsidRDefault="00492556">
      <w:pPr>
        <w:ind w:left="679" w:right="350" w:firstLine="502"/>
      </w:pPr>
      <w:r>
        <w:t>Воспитательно-образовательный проце</w:t>
      </w:r>
      <w:proofErr w:type="gramStart"/>
      <w:r>
        <w:t>сс в гр</w:t>
      </w:r>
      <w:proofErr w:type="gramEnd"/>
      <w:r>
        <w:t>уппах детского сада организован в соответствии с требованиями СП 2.4.3648-20 и СанПиН 1.2.3685-21. Содержание и организация образовательного процесса в детском саду определялись в соответствии с нормативными документами, регламентировались перспективно</w:t>
      </w:r>
      <w:r w:rsidR="006C516A">
        <w:t xml:space="preserve"> - </w:t>
      </w:r>
      <w:r>
        <w:t xml:space="preserve">календарными планами педагогов, расписанием организованной образовательной деятельности (ООД). </w:t>
      </w:r>
    </w:p>
    <w:p w:rsidR="0083189B" w:rsidRDefault="00492556">
      <w:pPr>
        <w:ind w:left="679" w:right="350" w:firstLine="502"/>
      </w:pPr>
      <w:r>
        <w:t xml:space="preserve">В группе для детей раннего возраста (до 3-х лет) поводится 10 ООД в неделю не более 10 минут каждое в </w:t>
      </w:r>
      <w:r w:rsidR="006C516A">
        <w:t xml:space="preserve">разновозрастной </w:t>
      </w:r>
      <w:r>
        <w:t>средней (</w:t>
      </w:r>
      <w:r w:rsidR="006C516A">
        <w:t>3</w:t>
      </w:r>
      <w:r>
        <w:t>-5 лет) – 10 ООД (по 20 минут) и в разновозрастной старшей</w:t>
      </w:r>
      <w:r w:rsidR="006C516A">
        <w:t>-</w:t>
      </w:r>
      <w:r>
        <w:t>подготовительной группе – 12 ООД по 25 минут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оответственно. Недельная образовательная нагрузка соответствует допустимому объёму по санитарным правилам. </w:t>
      </w:r>
    </w:p>
    <w:p w:rsidR="0083189B" w:rsidRDefault="00492556">
      <w:pPr>
        <w:ind w:left="679" w:right="350" w:firstLine="502"/>
      </w:pPr>
      <w:r>
        <w:t xml:space="preserve">С целью переключения детей на творческую активность и динамическую деятельность, для снятия физического и умственного напряжения, повышения эмоционального тонуса организма в режим работ возрастных групп введено проведение ежедневных игровых пауз между занятиями, длительностью не менее 10 минут. Проведение </w:t>
      </w:r>
      <w:proofErr w:type="spellStart"/>
      <w:r>
        <w:t>физминуток</w:t>
      </w:r>
      <w:proofErr w:type="spellEnd"/>
      <w:r>
        <w:t xml:space="preserve"> является обязательным при организации занятий, содержание их определяется каждым педагогом индивидуально. Организован рациональный режим дня, выработаны традиции проведения режимных моментов: приём детей, обеспечивающий положительный, эмоциональный настрой, утренняя гимнастика, литературная минутка и т.д. </w:t>
      </w:r>
    </w:p>
    <w:p w:rsidR="0083189B" w:rsidRDefault="00492556">
      <w:pPr>
        <w:ind w:left="679" w:right="350" w:firstLine="502"/>
      </w:pPr>
      <w:r>
        <w:t xml:space="preserve">Образовательная деятельность, требующая большой умственной нагрузки (ФЭМП, познавательно-исследовательская деятельность), проводились в наиболее благоприятные дни (вторник, среда, четверг). Для профилактики утомления детей эти занятия сочетались с </w:t>
      </w:r>
      <w:proofErr w:type="gramStart"/>
      <w:r>
        <w:t>физкультурными</w:t>
      </w:r>
      <w:proofErr w:type="gramEnd"/>
      <w:r>
        <w:t xml:space="preserve"> и музыкальными. </w:t>
      </w:r>
    </w:p>
    <w:p w:rsidR="0083189B" w:rsidRDefault="00492556">
      <w:pPr>
        <w:ind w:left="679" w:right="350" w:firstLine="502"/>
      </w:pPr>
      <w:r>
        <w:t>При организации педагогического процесса активно использовались учебно</w:t>
      </w:r>
      <w:r w:rsidR="006C516A">
        <w:t>-</w:t>
      </w:r>
      <w:r>
        <w:t xml:space="preserve">игровые методы и приёмы, способствующие развитию и формированию познавательных интересов дошкольника. Значительное место в образовательном процессе занимает игра как основной вид деятельности. Широко представлены </w:t>
      </w:r>
      <w:r>
        <w:lastRenderedPageBreak/>
        <w:t xml:space="preserve">игры с правилами, дидактические и театрализованные игры. Педагоги поощряют самостоятельную организацию детьми игрового пространства, индивидуальную и совместную деятельность детей. Включаются как участники в игры детей с правилами, организуют дидактические игры, способствующие разностороннему развитию детей. </w:t>
      </w:r>
    </w:p>
    <w:p w:rsidR="0083189B" w:rsidRDefault="00492556">
      <w:pPr>
        <w:ind w:left="679" w:right="350" w:firstLine="502"/>
      </w:pPr>
      <w:r>
        <w:t xml:space="preserve">Педагоги детского сада создают условия для художественно-эстетического развития детей в процессе изобразительной, музыкальной, театрализованной, а также свободной деятельности. Дети могут самостоятельно подойти к уголку для </w:t>
      </w:r>
      <w:proofErr w:type="gramStart"/>
      <w:r>
        <w:t>изо</w:t>
      </w:r>
      <w:proofErr w:type="gramEnd"/>
      <w:r w:rsidR="006C516A">
        <w:t xml:space="preserve"> </w:t>
      </w:r>
      <w:r>
        <w:t xml:space="preserve">деятельности и выбрать любой материал для творчества, проявляя самостоятельность и инициативу, для изготовления поделок в подарок родителям. Всё это способствует раскрепощению детей, положительному эмоциональному настрою на весь день. </w:t>
      </w:r>
    </w:p>
    <w:p w:rsidR="0083189B" w:rsidRDefault="00492556">
      <w:pPr>
        <w:ind w:left="679" w:right="350" w:firstLine="502"/>
      </w:pPr>
      <w:r>
        <w:t xml:space="preserve">В группах созданы условия для психологического комфорта в игровом уголке. Имеется много игр для развития коллективизма, коммуникативных навыков. Воспитатели стремятся воспитывать в детях чувство сопереживания другим людям через использование игровых ситуаций. </w:t>
      </w:r>
    </w:p>
    <w:p w:rsidR="0083189B" w:rsidRDefault="00492556">
      <w:pPr>
        <w:ind w:left="679" w:right="350" w:firstLine="502"/>
      </w:pPr>
      <w:r>
        <w:t xml:space="preserve">В группах всё оборудование, игры, игрушки находятся в доступном удобном месте, дети могут самостоятельно выбрать вид деятельности. </w:t>
      </w:r>
    </w:p>
    <w:p w:rsidR="0083189B" w:rsidRDefault="00492556">
      <w:pPr>
        <w:ind w:left="679" w:right="350" w:firstLine="502"/>
      </w:pPr>
      <w:r>
        <w:t xml:space="preserve">В период адаптации к условиям детского сада, дети освобождаются от специально организованной деятельности. Основой познавательной, творческой деятельности ребёнка в этот период является игровая деятельность.  </w:t>
      </w:r>
    </w:p>
    <w:p w:rsidR="0083189B" w:rsidRDefault="00492556">
      <w:pPr>
        <w:ind w:left="689" w:right="350"/>
      </w:pPr>
      <w:r>
        <w:t xml:space="preserve"> В 2025 году детский сад активно реализовывал Рабочую программу воспитания, которая является компонентом образовательной программы. В связи с этим, обучение и воспитание объединяются в единый процесс, основанный на духовно-нравственных и социокультурных ценностях и, принятых в обществе, правилах и нормах поведения в интересах человека, семьи, общества и государства. Воспитательная деятельность направленна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3189B" w:rsidRDefault="00492556">
      <w:pPr>
        <w:ind w:left="679" w:right="350" w:firstLine="708"/>
      </w:pPr>
      <w:r>
        <w:t xml:space="preserve">Оценка индивидуального развития детей в рамках педагогической диагностики проводится с целью определения динамики индивидуального профиля развития ребенка и оптимизации работы с группой детей и заключается в анализе освоения воспитанниками содержания образовательных областей: познавательное, речевое, художественно-эстетическое, физическое развитие, социально-коммуникативное развитие. </w:t>
      </w:r>
    </w:p>
    <w:p w:rsidR="0083189B" w:rsidRDefault="00492556">
      <w:pPr>
        <w:ind w:left="679" w:right="350" w:firstLine="708"/>
      </w:pPr>
      <w:r>
        <w:lastRenderedPageBreak/>
        <w:t xml:space="preserve">Так результаты качества освоения ОП </w:t>
      </w:r>
      <w:proofErr w:type="gramStart"/>
      <w:r>
        <w:t>на конец</w:t>
      </w:r>
      <w:proofErr w:type="gramEnd"/>
      <w:r>
        <w:t xml:space="preserve"> 2025 года выглядят следующим образом: </w:t>
      </w:r>
    </w:p>
    <w:p w:rsidR="0083189B" w:rsidRDefault="00492556">
      <w:pPr>
        <w:spacing w:after="0" w:line="259" w:lineRule="auto"/>
        <w:ind w:left="684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921" w:type="dxa"/>
        <w:tblInd w:w="689" w:type="dxa"/>
        <w:tblCellMar>
          <w:top w:w="9" w:type="dxa"/>
          <w:left w:w="106" w:type="dxa"/>
          <w:right w:w="56" w:type="dxa"/>
        </w:tblCellMar>
        <w:tblLook w:val="04A0"/>
      </w:tblPr>
      <w:tblGrid>
        <w:gridCol w:w="2660"/>
        <w:gridCol w:w="703"/>
        <w:gridCol w:w="698"/>
        <w:gridCol w:w="903"/>
        <w:gridCol w:w="561"/>
        <w:gridCol w:w="703"/>
        <w:gridCol w:w="698"/>
        <w:gridCol w:w="903"/>
        <w:gridCol w:w="2092"/>
      </w:tblGrid>
      <w:tr w:rsidR="0083189B">
        <w:trPr>
          <w:trHeight w:val="655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center"/>
            </w:pPr>
            <w:r>
              <w:t xml:space="preserve">Выше нормы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48" w:firstLine="0"/>
              <w:jc w:val="center"/>
            </w:pPr>
            <w:r>
              <w:t xml:space="preserve">Норма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21" w:line="259" w:lineRule="auto"/>
              <w:ind w:left="0" w:right="55" w:firstLine="0"/>
              <w:jc w:val="center"/>
            </w:pPr>
            <w:r>
              <w:t xml:space="preserve">Ниже </w:t>
            </w:r>
          </w:p>
          <w:p w:rsidR="0083189B" w:rsidRDefault="00492556">
            <w:pPr>
              <w:spacing w:after="0" w:line="259" w:lineRule="auto"/>
              <w:ind w:left="0" w:right="56" w:firstLine="0"/>
              <w:jc w:val="center"/>
            </w:pPr>
            <w:r>
              <w:t xml:space="preserve">нормы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168" w:firstLine="0"/>
              <w:jc w:val="left"/>
            </w:pPr>
            <w:r>
              <w:t xml:space="preserve">Итого  </w:t>
            </w:r>
          </w:p>
        </w:tc>
      </w:tr>
      <w:tr w:rsidR="0083189B">
        <w:trPr>
          <w:trHeight w:val="6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 xml:space="preserve">Кол </w:t>
            </w:r>
            <w:proofErr w:type="gramStart"/>
            <w:r>
              <w:t>-в</w:t>
            </w:r>
            <w:proofErr w:type="gramEnd"/>
            <w:r>
              <w:t xml:space="preserve">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130" w:firstLine="0"/>
              <w:jc w:val="left"/>
            </w:pPr>
            <w:r>
              <w:t xml:space="preserve">%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Колво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 xml:space="preserve">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 xml:space="preserve">Кол </w:t>
            </w:r>
            <w:proofErr w:type="gramStart"/>
            <w:r>
              <w:t>-в</w:t>
            </w:r>
            <w:proofErr w:type="gramEnd"/>
            <w:r>
              <w:t xml:space="preserve">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130" w:firstLine="0"/>
              <w:jc w:val="left"/>
            </w:pPr>
            <w:r>
              <w:t xml:space="preserve">%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Колво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190" w:hanging="173"/>
            </w:pPr>
            <w:r>
              <w:t xml:space="preserve">% </w:t>
            </w:r>
            <w:r>
              <w:rPr>
                <w:sz w:val="22"/>
              </w:rPr>
              <w:t>воспитанников в пределах нормы</w:t>
            </w:r>
            <w:r>
              <w:t xml:space="preserve"> </w:t>
            </w:r>
          </w:p>
        </w:tc>
      </w:tr>
      <w:tr w:rsidR="0083189B" w:rsidRPr="006C516A">
        <w:trPr>
          <w:trHeight w:val="98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3" w:right="70" w:firstLine="0"/>
            </w:pPr>
            <w:r w:rsidRPr="00DE4C09">
              <w:t xml:space="preserve">Уровень развития целевых ориентиров детского развития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3" w:firstLine="0"/>
              <w:jc w:val="center"/>
            </w:pPr>
            <w:r w:rsidRPr="00DE4C09">
              <w:t xml:space="preserve"> </w:t>
            </w:r>
          </w:p>
          <w:p w:rsidR="0083189B" w:rsidRPr="00DE4C09" w:rsidRDefault="0074052B">
            <w:pPr>
              <w:spacing w:after="0" w:line="259" w:lineRule="auto"/>
              <w:ind w:left="0" w:right="56" w:firstLine="0"/>
              <w:jc w:val="center"/>
            </w:pPr>
            <w:r w:rsidRPr="00DE4C09">
              <w:t>6</w:t>
            </w:r>
            <w:r w:rsidR="00492556" w:rsidRPr="00DE4C09"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3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0" w:right="56" w:firstLine="0"/>
              <w:jc w:val="center"/>
            </w:pPr>
            <w:r w:rsidRPr="00DE4C09">
              <w:t xml:space="preserve">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8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0" w:right="48" w:firstLine="0"/>
              <w:jc w:val="center"/>
            </w:pPr>
            <w:r w:rsidRPr="00DE4C09">
              <w:t>3</w:t>
            </w:r>
            <w:r w:rsidR="0074052B" w:rsidRPr="00DE4C09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6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34" w:firstLine="0"/>
              <w:jc w:val="left"/>
            </w:pPr>
            <w:r w:rsidRPr="00DE4C09">
              <w:t xml:space="preserve">60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3" w:firstLine="0"/>
              <w:jc w:val="center"/>
            </w:pPr>
            <w:r w:rsidRPr="00DE4C09">
              <w:t xml:space="preserve"> </w:t>
            </w:r>
          </w:p>
          <w:p w:rsidR="0083189B" w:rsidRPr="00DE4C09" w:rsidRDefault="0074052B">
            <w:pPr>
              <w:spacing w:after="0" w:line="259" w:lineRule="auto"/>
              <w:ind w:left="106" w:firstLine="0"/>
              <w:jc w:val="left"/>
            </w:pPr>
            <w:r w:rsidRPr="00DE4C09"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3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106" w:firstLine="0"/>
              <w:jc w:val="left"/>
            </w:pPr>
            <w:r w:rsidRPr="00DE4C09">
              <w:t>3</w:t>
            </w:r>
            <w:r w:rsidR="0074052B" w:rsidRPr="00DE4C09">
              <w:t>1</w:t>
            </w:r>
            <w:r w:rsidRPr="00DE4C09"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8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0" w:right="49" w:firstLine="0"/>
              <w:jc w:val="center"/>
            </w:pPr>
            <w:r w:rsidRPr="00DE4C09">
              <w:t>5</w:t>
            </w:r>
            <w:r w:rsidR="0074052B" w:rsidRPr="00DE4C09">
              <w:t>9</w:t>
            </w:r>
            <w:r w:rsidRPr="00DE4C09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6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0" w:right="56" w:firstLine="0"/>
              <w:jc w:val="center"/>
            </w:pPr>
            <w:r w:rsidRPr="00DE4C09">
              <w:t xml:space="preserve">69 </w:t>
            </w:r>
          </w:p>
        </w:tc>
      </w:tr>
      <w:tr w:rsidR="0083189B" w:rsidRPr="006C516A">
        <w:trPr>
          <w:trHeight w:val="9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3" w:firstLine="0"/>
              <w:jc w:val="left"/>
            </w:pPr>
            <w:r w:rsidRPr="00DE4C09">
              <w:t xml:space="preserve">Качество освоения образовательных областей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3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0" w:right="56" w:firstLine="0"/>
              <w:jc w:val="center"/>
            </w:pPr>
            <w:r w:rsidRPr="00DE4C09">
              <w:t xml:space="preserve">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3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106" w:firstLine="0"/>
              <w:jc w:val="left"/>
            </w:pPr>
            <w:r w:rsidRPr="00DE4C09">
              <w:t xml:space="preserve">10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8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0" w:right="48" w:firstLine="0"/>
              <w:jc w:val="center"/>
            </w:pPr>
            <w:r w:rsidRPr="00DE4C09">
              <w:t xml:space="preserve">35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6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34" w:firstLine="0"/>
              <w:jc w:val="left"/>
            </w:pPr>
            <w:r w:rsidRPr="00DE4C09">
              <w:t xml:space="preserve">65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3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106" w:firstLine="0"/>
              <w:jc w:val="left"/>
            </w:pPr>
            <w:r w:rsidRPr="00DE4C09">
              <w:t xml:space="preserve">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3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106" w:firstLine="0"/>
              <w:jc w:val="left"/>
            </w:pPr>
            <w:r w:rsidRPr="00DE4C09">
              <w:t xml:space="preserve">25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8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0" w:right="49" w:firstLine="0"/>
              <w:jc w:val="center"/>
            </w:pPr>
            <w:r w:rsidRPr="00DE4C09">
              <w:t>5</w:t>
            </w:r>
            <w:r w:rsidR="00DE4C09" w:rsidRPr="00DE4C09">
              <w:t>9</w:t>
            </w:r>
            <w:r w:rsidRPr="00DE4C09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Pr="00DE4C09" w:rsidRDefault="00492556">
            <w:pPr>
              <w:spacing w:after="0" w:line="259" w:lineRule="auto"/>
              <w:ind w:left="16" w:firstLine="0"/>
              <w:jc w:val="center"/>
            </w:pPr>
            <w:r w:rsidRPr="00DE4C09">
              <w:t xml:space="preserve"> </w:t>
            </w:r>
          </w:p>
          <w:p w:rsidR="0083189B" w:rsidRPr="00DE4C09" w:rsidRDefault="00492556">
            <w:pPr>
              <w:spacing w:after="0" w:line="259" w:lineRule="auto"/>
              <w:ind w:left="0" w:right="56" w:firstLine="0"/>
              <w:jc w:val="center"/>
            </w:pPr>
            <w:r w:rsidRPr="00DE4C09">
              <w:t>7</w:t>
            </w:r>
            <w:r w:rsidR="00DE4C09" w:rsidRPr="00DE4C09">
              <w:t>6</w:t>
            </w:r>
            <w:r w:rsidRPr="00DE4C09">
              <w:t xml:space="preserve"> </w:t>
            </w:r>
          </w:p>
        </w:tc>
      </w:tr>
    </w:tbl>
    <w:p w:rsidR="0083189B" w:rsidRDefault="00492556">
      <w:pPr>
        <w:spacing w:after="268" w:line="259" w:lineRule="auto"/>
        <w:ind w:left="684" w:firstLine="0"/>
        <w:jc w:val="left"/>
      </w:pPr>
      <w:r>
        <w:rPr>
          <w:sz w:val="4"/>
        </w:rPr>
        <w:t xml:space="preserve"> </w:t>
      </w:r>
    </w:p>
    <w:p w:rsidR="0083189B" w:rsidRDefault="00492556">
      <w:pPr>
        <w:ind w:left="679" w:right="350" w:firstLine="708"/>
      </w:pPr>
      <w:r>
        <w:t>В детском саду ежегодно проводится обследование воспитанников</w:t>
      </w:r>
      <w:r w:rsidR="006C516A">
        <w:t xml:space="preserve"> </w:t>
      </w:r>
      <w:r>
        <w:t xml:space="preserve">выпускников на предмет сформированности предпосылок учебной деятельности. В 2025 году обследование прошли </w:t>
      </w:r>
      <w:r w:rsidR="006C516A">
        <w:t>6</w:t>
      </w:r>
      <w:r>
        <w:t xml:space="preserve"> человек. </w:t>
      </w:r>
      <w:proofErr w:type="gramStart"/>
      <w:r>
        <w:t>В ходе педагогической диагностики определяется состояние пространственного восприятия; состояние зрительного восприятия; состояние моторики и зрительно-моторных координаций; умение проводить классификацию и выделять признаки, по которым она произведена; наличие представлений о числе; умение сравнивать два множества по числу элементов; развитие фонематического слуха и восприятия; сформированность предпосылок к успешному овладению звуковым анализом и синтезом.</w:t>
      </w:r>
      <w:proofErr w:type="gramEnd"/>
      <w:r>
        <w:t xml:space="preserve"> Социальная или личностная готовность к обучению в школе определяется уровнем развития эмоционально-волевой сферы ребенка, желанием ребенка учиться, принятием социального статуса школьника, сформированностью навыков совместной деятельности и навыков общения с детьми и взрослыми, ориентацией на социальные нормы и ценности, уровнем самооценки. На основании полученных данных, результаты готовности детей к школьному обучению среди двух групп распределились следующим образом: </w:t>
      </w:r>
    </w:p>
    <w:tbl>
      <w:tblPr>
        <w:tblStyle w:val="TableGrid"/>
        <w:tblW w:w="9686" w:type="dxa"/>
        <w:tblInd w:w="802" w:type="dxa"/>
        <w:tblCellMar>
          <w:top w:w="9" w:type="dxa"/>
          <w:left w:w="122" w:type="dxa"/>
          <w:right w:w="55" w:type="dxa"/>
        </w:tblCellMar>
        <w:tblLook w:val="04A0"/>
      </w:tblPr>
      <w:tblGrid>
        <w:gridCol w:w="1382"/>
        <w:gridCol w:w="1385"/>
        <w:gridCol w:w="1383"/>
        <w:gridCol w:w="1383"/>
        <w:gridCol w:w="1385"/>
        <w:gridCol w:w="1383"/>
        <w:gridCol w:w="1385"/>
      </w:tblGrid>
      <w:tr w:rsidR="0083189B">
        <w:trPr>
          <w:trHeight w:val="65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center"/>
            </w:pPr>
            <w:r>
              <w:t xml:space="preserve">Всего детей 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127" w:firstLine="0"/>
              <w:jc w:val="left"/>
            </w:pPr>
            <w:r>
              <w:t xml:space="preserve">Полная готовность 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</w:pPr>
            <w:r>
              <w:t xml:space="preserve">Условная готовность 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center"/>
            </w:pPr>
            <w:r>
              <w:t xml:space="preserve">Условная неготовность </w:t>
            </w:r>
          </w:p>
        </w:tc>
      </w:tr>
      <w:tr w:rsidR="0083189B">
        <w:trPr>
          <w:trHeight w:val="33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9" w:firstLine="0"/>
              <w:jc w:val="center"/>
            </w:pPr>
            <w:r>
              <w:t xml:space="preserve">Кол-во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72" w:firstLine="0"/>
              <w:jc w:val="center"/>
            </w:pPr>
            <w:r>
              <w:t xml:space="preserve">Кол-во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9" w:firstLine="0"/>
              <w:jc w:val="center"/>
            </w:pPr>
            <w:r>
              <w:t xml:space="preserve">%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9" w:firstLine="0"/>
              <w:jc w:val="center"/>
            </w:pPr>
            <w:r>
              <w:t xml:space="preserve">Кол-во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7" w:firstLine="0"/>
              <w:jc w:val="center"/>
            </w:pPr>
            <w:r>
              <w:t xml:space="preserve">%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4" w:firstLine="0"/>
              <w:jc w:val="center"/>
            </w:pPr>
            <w:r>
              <w:t xml:space="preserve">Кол-во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7" w:firstLine="0"/>
              <w:jc w:val="center"/>
            </w:pPr>
            <w:r>
              <w:t xml:space="preserve">% </w:t>
            </w:r>
          </w:p>
        </w:tc>
      </w:tr>
      <w:tr w:rsidR="0083189B">
        <w:trPr>
          <w:trHeight w:val="334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6C516A">
            <w:pPr>
              <w:spacing w:after="0" w:line="259" w:lineRule="auto"/>
              <w:ind w:left="0" w:right="67" w:firstLine="0"/>
              <w:jc w:val="center"/>
            </w:pPr>
            <w: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6C516A">
            <w:pPr>
              <w:spacing w:after="0" w:line="259" w:lineRule="auto"/>
              <w:ind w:left="0" w:right="70" w:firstLine="0"/>
              <w:jc w:val="center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6C516A">
            <w:pPr>
              <w:spacing w:after="0" w:line="259" w:lineRule="auto"/>
              <w:ind w:left="0" w:right="69" w:firstLine="0"/>
              <w:jc w:val="center"/>
            </w:pPr>
            <w:r>
              <w:t>6</w:t>
            </w:r>
            <w:r w:rsidR="00492556">
              <w:t xml:space="preserve">0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6C516A">
            <w:pPr>
              <w:spacing w:after="0" w:line="259" w:lineRule="auto"/>
              <w:ind w:left="0" w:right="67" w:firstLine="0"/>
              <w:jc w:val="center"/>
            </w:pPr>
            <w: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6C516A">
            <w:pPr>
              <w:spacing w:after="0" w:line="259" w:lineRule="auto"/>
              <w:ind w:left="0" w:right="67" w:firstLine="0"/>
              <w:jc w:val="center"/>
            </w:pPr>
            <w:r>
              <w:t>2</w:t>
            </w:r>
            <w:r w:rsidR="00492556">
              <w:t xml:space="preserve">0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6" w:firstLine="0"/>
              <w:jc w:val="center"/>
            </w:pPr>
            <w:r>
              <w:t xml:space="preserve">1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9B" w:rsidRDefault="00492556">
            <w:pPr>
              <w:spacing w:after="0" w:line="259" w:lineRule="auto"/>
              <w:ind w:left="0" w:right="67" w:firstLine="0"/>
              <w:jc w:val="center"/>
            </w:pPr>
            <w:r>
              <w:t xml:space="preserve">20 </w:t>
            </w:r>
          </w:p>
        </w:tc>
      </w:tr>
    </w:tbl>
    <w:p w:rsidR="0083189B" w:rsidRDefault="00492556">
      <w:pPr>
        <w:spacing w:after="0" w:line="259" w:lineRule="auto"/>
        <w:ind w:left="684" w:firstLine="0"/>
        <w:jc w:val="left"/>
      </w:pPr>
      <w:r>
        <w:rPr>
          <w:sz w:val="12"/>
        </w:rPr>
        <w:t xml:space="preserve"> </w:t>
      </w:r>
    </w:p>
    <w:p w:rsidR="0083189B" w:rsidRDefault="00492556">
      <w:pPr>
        <w:spacing w:after="64" w:line="259" w:lineRule="auto"/>
        <w:ind w:left="679"/>
        <w:jc w:val="left"/>
      </w:pPr>
      <w:r>
        <w:rPr>
          <w:b/>
          <w:sz w:val="24"/>
        </w:rPr>
        <w:t xml:space="preserve">ВЫВОД: </w:t>
      </w:r>
    </w:p>
    <w:p w:rsidR="0083189B" w:rsidRDefault="00492556">
      <w:pPr>
        <w:ind w:left="679" w:right="350" w:firstLine="708"/>
      </w:pPr>
      <w:r>
        <w:t xml:space="preserve">В течение 2025 года обеспечивалось полноценное развитие личности детей во всех основных образовательных областях на фоне их эмоционального благополучия и положительного отношения к миру, к себе и к другим людям. Педагоги оптимально стремились обеспечить равные возможности для полноценного развития каждого ребенка в период дошкольного детства </w:t>
      </w:r>
      <w:r>
        <w:lastRenderedPageBreak/>
        <w:t xml:space="preserve">независимо от психофизиологических и других особенностей. В образовательной деятельности обеспечивалось развитие личности, мотивации и способностей детей в различных видах деятельности и охватывающие все направления развития и образования детей согласно образовательным областям. Образовательная деятельность строилась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образования, осуществлялась индивидуализация дошкольного образования. Обеспечивалось содействие и сотрудничество детей и взрослых, признание ребенка полноценным участником образовательных отношений. </w:t>
      </w:r>
    </w:p>
    <w:p w:rsidR="0083189B" w:rsidRDefault="00492556">
      <w:pPr>
        <w:ind w:left="679" w:right="350" w:firstLine="708"/>
      </w:pPr>
      <w:r>
        <w:t xml:space="preserve">Результаты психолого-педагогического анализа показывают преобладание детей со средним уровнем готовности к школьному обучению, что говорит об удовлетворительных результатах образовательной деятельности в детском саду. </w:t>
      </w:r>
    </w:p>
    <w:p w:rsidR="0083189B" w:rsidRDefault="00492556">
      <w:pPr>
        <w:spacing w:after="225" w:line="259" w:lineRule="auto"/>
        <w:ind w:left="684" w:firstLine="0"/>
        <w:jc w:val="left"/>
      </w:pPr>
      <w:r>
        <w:rPr>
          <w:sz w:val="14"/>
        </w:rPr>
        <w:t xml:space="preserve"> </w:t>
      </w:r>
    </w:p>
    <w:p w:rsidR="0083189B" w:rsidRDefault="00492556">
      <w:pPr>
        <w:pStyle w:val="1"/>
        <w:tabs>
          <w:tab w:val="center" w:pos="4729"/>
        </w:tabs>
        <w:ind w:left="0" w:firstLine="0"/>
      </w:pP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Внутренняя система оценки качества образования </w:t>
      </w:r>
    </w:p>
    <w:p w:rsidR="0083189B" w:rsidRDefault="00492556">
      <w:pPr>
        <w:ind w:left="1042" w:right="350" w:firstLine="346"/>
      </w:pPr>
      <w:r>
        <w:t>В МБДОУ д/с «</w:t>
      </w:r>
      <w:r w:rsidR="006C516A">
        <w:t>Казачок</w:t>
      </w:r>
      <w:r>
        <w:t xml:space="preserve">» </w:t>
      </w:r>
      <w:r w:rsidR="006C516A">
        <w:t>х</w:t>
      </w:r>
      <w:r>
        <w:t xml:space="preserve">. </w:t>
      </w:r>
      <w:r w:rsidR="006C516A">
        <w:t>Лозного</w:t>
      </w:r>
      <w:r>
        <w:t xml:space="preserve"> Цимлянского района организована и функционирует внутренняя система оценки качества образования (далее - ВСОКО), на основании — Положения о внутренней системе оценки качества образования, а также программы ВСОКО, плана реализации ВСОКО, процедур и оценочного инструментария ВСОКО.  </w:t>
      </w:r>
    </w:p>
    <w:p w:rsidR="0083189B" w:rsidRDefault="00492556">
      <w:pPr>
        <w:ind w:left="1042" w:right="350" w:firstLine="346"/>
      </w:pPr>
      <w:r>
        <w:t>Предметом</w:t>
      </w:r>
      <w:r>
        <w:rPr>
          <w:rFonts w:ascii="Arial" w:eastAsia="Arial" w:hAnsi="Arial" w:cs="Arial"/>
          <w:b/>
        </w:rPr>
        <w:t xml:space="preserve"> </w:t>
      </w:r>
      <w:r>
        <w:t xml:space="preserve">ВСОКО в ДОУ является деятельность, основанная на систематическом анализе: </w:t>
      </w:r>
      <w:r>
        <w:rPr>
          <w:b/>
          <w:sz w:val="32"/>
        </w:rPr>
        <w:t xml:space="preserve"> </w:t>
      </w:r>
    </w:p>
    <w:p w:rsidR="006C516A" w:rsidRDefault="00492556" w:rsidP="0074052B">
      <w:pPr>
        <w:pStyle w:val="a3"/>
        <w:numPr>
          <w:ilvl w:val="0"/>
          <w:numId w:val="14"/>
        </w:numPr>
        <w:spacing w:after="21" w:line="261" w:lineRule="auto"/>
        <w:ind w:right="1857"/>
        <w:jc w:val="left"/>
      </w:pPr>
      <w:r w:rsidRPr="0074052B">
        <w:rPr>
          <w:color w:val="373737"/>
          <w:sz w:val="24"/>
        </w:rPr>
        <w:t xml:space="preserve">- </w:t>
      </w:r>
      <w:r>
        <w:t>качества содержания и организации образовательной деятельности;</w:t>
      </w:r>
    </w:p>
    <w:p w:rsidR="0074052B" w:rsidRDefault="00492556" w:rsidP="0074052B">
      <w:pPr>
        <w:pStyle w:val="a3"/>
        <w:numPr>
          <w:ilvl w:val="0"/>
          <w:numId w:val="14"/>
        </w:numPr>
        <w:spacing w:after="21" w:line="261" w:lineRule="auto"/>
        <w:ind w:right="1857"/>
        <w:jc w:val="left"/>
      </w:pPr>
      <w:r>
        <w:t>качества условий, обеспечивающих образовательную деятельность;</w:t>
      </w:r>
    </w:p>
    <w:p w:rsidR="0083189B" w:rsidRDefault="00492556" w:rsidP="0074052B">
      <w:pPr>
        <w:pStyle w:val="a3"/>
        <w:numPr>
          <w:ilvl w:val="0"/>
          <w:numId w:val="14"/>
        </w:numPr>
        <w:spacing w:after="21" w:line="261" w:lineRule="auto"/>
        <w:ind w:right="1857"/>
        <w:jc w:val="left"/>
      </w:pPr>
      <w:r>
        <w:t xml:space="preserve">качества результатов образовательной деятельности. </w:t>
      </w:r>
    </w:p>
    <w:p w:rsidR="0083189B" w:rsidRDefault="00492556">
      <w:pPr>
        <w:spacing w:after="39"/>
        <w:ind w:left="689" w:right="350"/>
      </w:pPr>
      <w:r>
        <w:t xml:space="preserve">По всем направлениям ВСОКО можно сделать следующие выводы: </w:t>
      </w:r>
    </w:p>
    <w:p w:rsidR="0083189B" w:rsidRDefault="00492556" w:rsidP="006C516A">
      <w:pPr>
        <w:pStyle w:val="a3"/>
        <w:numPr>
          <w:ilvl w:val="0"/>
          <w:numId w:val="9"/>
        </w:numPr>
        <w:spacing w:after="38"/>
        <w:ind w:right="350"/>
      </w:pPr>
      <w:r>
        <w:t>Структура и содержание ООП МБДОУ д/с «</w:t>
      </w:r>
      <w:r w:rsidR="0074052B">
        <w:t>Казачок</w:t>
      </w:r>
      <w:r>
        <w:t xml:space="preserve">» </w:t>
      </w:r>
      <w:r w:rsidR="0074052B">
        <w:t>х</w:t>
      </w:r>
      <w:r>
        <w:t xml:space="preserve">. </w:t>
      </w:r>
      <w:r w:rsidR="0074052B">
        <w:t>Лозного</w:t>
      </w:r>
      <w:r>
        <w:t xml:space="preserve"> Цимлянского района соответствует требованиям ФГОС </w:t>
      </w:r>
      <w:proofErr w:type="gramStart"/>
      <w:r>
        <w:t>ДО</w:t>
      </w:r>
      <w:proofErr w:type="gramEnd"/>
      <w:r>
        <w:t xml:space="preserve">. Психолого-педагогические условия в МБДОУ в целом соответствуют требованиям федерального государственного стандарта дошкольного образования, образовательным потребностям воспитанников, запросам родителей (законных представителей). </w:t>
      </w:r>
    </w:p>
    <w:p w:rsidR="0083189B" w:rsidRDefault="00492556" w:rsidP="006C516A">
      <w:pPr>
        <w:pStyle w:val="a3"/>
        <w:numPr>
          <w:ilvl w:val="0"/>
          <w:numId w:val="9"/>
        </w:numPr>
        <w:ind w:right="350"/>
      </w:pPr>
      <w:r>
        <w:t xml:space="preserve">Психолого-педагогические условия в МБДОУ в целом соответствуют требованиям федерального государственного стандарта дошкольного образования, образовательным потребностям воспитанников, запросам родителей (законных представителей). </w:t>
      </w:r>
      <w:r w:rsidRPr="006C516A">
        <w:rPr>
          <w:rFonts w:ascii="Calibri" w:eastAsia="Calibri" w:hAnsi="Calibri" w:cs="Calibri"/>
        </w:rPr>
        <w:t xml:space="preserve"> </w:t>
      </w:r>
    </w:p>
    <w:p w:rsidR="0083189B" w:rsidRDefault="00492556" w:rsidP="006C516A">
      <w:pPr>
        <w:pStyle w:val="a3"/>
        <w:numPr>
          <w:ilvl w:val="0"/>
          <w:numId w:val="9"/>
        </w:numPr>
        <w:ind w:right="350"/>
      </w:pPr>
      <w:r>
        <w:t>Наблюдения за организацией образовательного процесса педагогами детского сада позволяют считать его удовлетворительным. Свою профессиональную деятельность педагоги строят согласно реализуемым</w:t>
      </w:r>
      <w:r w:rsidRPr="006C516A">
        <w:rPr>
          <w:sz w:val="24"/>
        </w:rPr>
        <w:t xml:space="preserve"> </w:t>
      </w:r>
      <w:r>
        <w:t xml:space="preserve">рабочим программам, являющимся основой для перспективного и </w:t>
      </w:r>
      <w:r>
        <w:lastRenderedPageBreak/>
        <w:t xml:space="preserve">календарно - тематического планирования. Решение программных образовательных задач предусматривается не только в рамках организованной образовательной деятельности, но и при проведении режимных моментов — как в совместной деятельности взрослого и детей, так и в самостоятельной деятельности дошкольников. Программное содержание организуемой педагогами образовательной деятельности соответствует требованиям программы и возрасту детей; прослеживается интегрирование содержания образовательных областей и видов деятельности. Педагоги создают оптимальные условия для проведения образовательного процесса: наглядность; рациональность размещения детей; соблюдение санитарно-гигиенических условий и безопасности. Соблюдается методика проведения образовательного процесса: организационный момент, создание интереса к деятельности; обоснованность отбора методов, приемов и средств обучения, соответствие их содержанию и поставленным целям. Прослеживается использование педагогами разнообразных форм организации детей (работа в парах, малыми подгруппами, индивидуально, коллективно); партнерское сотрудничество: педагог-ребенок, ребенок-ребенок. Обеспечение </w:t>
      </w:r>
      <w:proofErr w:type="spellStart"/>
      <w:r>
        <w:t>здоровьесберегающих</w:t>
      </w:r>
      <w:proofErr w:type="spellEnd"/>
      <w:r>
        <w:t xml:space="preserve"> условий: соответствие продолжительности ООД возрастным требованиям; использование </w:t>
      </w:r>
      <w:proofErr w:type="spellStart"/>
      <w:r>
        <w:t>физминуток</w:t>
      </w:r>
      <w:proofErr w:type="spellEnd"/>
      <w:r>
        <w:t xml:space="preserve">, динамических пауз, смена видов детской деятельности. </w:t>
      </w:r>
    </w:p>
    <w:p w:rsidR="0083189B" w:rsidRDefault="00492556" w:rsidP="006C516A">
      <w:pPr>
        <w:pStyle w:val="a3"/>
        <w:numPr>
          <w:ilvl w:val="0"/>
          <w:numId w:val="9"/>
        </w:numPr>
        <w:spacing w:after="38"/>
        <w:ind w:right="350"/>
      </w:pPr>
      <w:r>
        <w:t xml:space="preserve">По результатам педагогической диагностики и контрольной деятельности, можно сделать следующие выводы: проблема развития инициативности дошкольников актуальна и решается через ООД, свободную деятельность детей, в режимных моментах. В группах созданы условия для осуществления разных видов деятельности детей. Профессиональные компетенции педагогов в основном соответствуют установленным требованиям.  </w:t>
      </w:r>
    </w:p>
    <w:p w:rsidR="0083189B" w:rsidRDefault="00492556" w:rsidP="006C516A">
      <w:pPr>
        <w:pStyle w:val="a3"/>
        <w:numPr>
          <w:ilvl w:val="0"/>
          <w:numId w:val="9"/>
        </w:numPr>
        <w:ind w:right="350"/>
      </w:pPr>
      <w:r>
        <w:t xml:space="preserve">Мониторинг удовлетворенности родителей (законных представителей) обучающихся качеством образовательных результатов проводится на основе анкетирования родителей на конец учебного года. В этом году в анкетировании принимало участие </w:t>
      </w:r>
      <w:r w:rsidR="006C516A">
        <w:t>56</w:t>
      </w:r>
      <w:r>
        <w:t>% родителей. Большинство родителей (законных представителей) обучающихся удовлетворены компетентностью педагогов (8</w:t>
      </w:r>
      <w:r w:rsidR="006C516A">
        <w:t>2</w:t>
      </w:r>
      <w:r>
        <w:t>%) и взаимоотношением педагога с ребенком (8</w:t>
      </w:r>
      <w:r w:rsidR="006C516A">
        <w:t>9</w:t>
      </w:r>
      <w:r>
        <w:t xml:space="preserve">%) и признают детский сад оптимальной формой приобретения ребёнком личного опыта перед поступлением в школу. Качеством предоставляемых образовательных услуг удовлетворены полностью 90% опрошенных родителей. </w:t>
      </w:r>
      <w:r w:rsidR="006C516A">
        <w:t>52</w:t>
      </w:r>
      <w:r>
        <w:t xml:space="preserve">% опрошенных родителей считают, что в ДОУ созданы оптимальные условия (в том числе материально-техническое оснащение) для раскрытия способностей ребенка, удовлетворение его познавательных интересов и потребностей. </w:t>
      </w:r>
      <w:proofErr w:type="gramStart"/>
      <w:r>
        <w:t xml:space="preserve">Исходя из выше указанного, в качестве рекомендаций по повышению удовлетворённости родителей (законных представителе) воспитанников </w:t>
      </w:r>
      <w:r>
        <w:lastRenderedPageBreak/>
        <w:t>качеством образовательного процесса и учета мнений всех категорий его участников отметим следующие перспективные направления деятельности ДОУ в следующем учебном году: внедрять наиболее эффективные формы взаимодействия с семьями обучающихся с учетом выявленного мнения родителей, продолжать регулярно информировать родителей о жизни детского сада, привлекать к участию в реализации</w:t>
      </w:r>
      <w:proofErr w:type="gramEnd"/>
      <w:r>
        <w:t xml:space="preserve"> проектов, и мероприятий. </w:t>
      </w:r>
    </w:p>
    <w:p w:rsidR="004C05E5" w:rsidRDefault="00492556" w:rsidP="004C05E5">
      <w:pPr>
        <w:pStyle w:val="a3"/>
        <w:numPr>
          <w:ilvl w:val="0"/>
          <w:numId w:val="9"/>
        </w:numPr>
        <w:spacing w:after="46" w:line="261" w:lineRule="auto"/>
        <w:ind w:right="350"/>
      </w:pPr>
      <w:r>
        <w:t xml:space="preserve">ДОУ сотрудничает с медицинскими учреждениями: </w:t>
      </w:r>
      <w:r w:rsidR="004A7000">
        <w:t>МБУЗ «ЦРБ» Цимлянского района.</w:t>
      </w:r>
    </w:p>
    <w:p w:rsidR="0083189B" w:rsidRDefault="00492556" w:rsidP="004C05E5">
      <w:pPr>
        <w:spacing w:after="46" w:line="261" w:lineRule="auto"/>
        <w:ind w:left="1399" w:right="350" w:firstLine="0"/>
      </w:pPr>
      <w:r>
        <w:tab/>
        <w:t xml:space="preserve">Виды </w:t>
      </w:r>
      <w:r>
        <w:tab/>
        <w:t xml:space="preserve">сотрудничества </w:t>
      </w:r>
      <w:r>
        <w:tab/>
        <w:t xml:space="preserve">с </w:t>
      </w:r>
      <w:r>
        <w:tab/>
        <w:t xml:space="preserve">учреждениями здравоохранения: обследование детей и сотрудников узкими специалистами, лабораторные исследования, проведение вакцинации, амбулаторное лечение и др. </w:t>
      </w:r>
    </w:p>
    <w:p w:rsidR="0083189B" w:rsidRDefault="00492556" w:rsidP="004C05E5">
      <w:pPr>
        <w:pStyle w:val="a3"/>
        <w:numPr>
          <w:ilvl w:val="0"/>
          <w:numId w:val="10"/>
        </w:numPr>
        <w:ind w:right="350"/>
      </w:pPr>
      <w:r>
        <w:t xml:space="preserve">Условными партнёрами являются пожарная охрана, ГИБДД. </w:t>
      </w:r>
    </w:p>
    <w:p w:rsidR="0083189B" w:rsidRDefault="00492556">
      <w:pPr>
        <w:spacing w:after="182" w:line="259" w:lineRule="auto"/>
        <w:ind w:left="1044" w:firstLine="0"/>
        <w:jc w:val="left"/>
      </w:pPr>
      <w:r>
        <w:rPr>
          <w:sz w:val="18"/>
        </w:rPr>
        <w:t xml:space="preserve"> </w:t>
      </w:r>
    </w:p>
    <w:p w:rsidR="0083189B" w:rsidRDefault="00492556">
      <w:pPr>
        <w:pStyle w:val="1"/>
        <w:tabs>
          <w:tab w:val="center" w:pos="527"/>
          <w:tab w:val="center" w:pos="331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Оценка кадрового обеспечения </w:t>
      </w:r>
    </w:p>
    <w:p w:rsidR="0083189B" w:rsidRDefault="00492556">
      <w:pPr>
        <w:spacing w:after="245" w:line="259" w:lineRule="auto"/>
        <w:ind w:left="1404" w:firstLine="0"/>
        <w:jc w:val="left"/>
      </w:pPr>
      <w:r>
        <w:rPr>
          <w:b/>
          <w:sz w:val="6"/>
        </w:rPr>
        <w:t xml:space="preserve"> </w:t>
      </w:r>
    </w:p>
    <w:p w:rsidR="0083189B" w:rsidRDefault="00492556">
      <w:pPr>
        <w:ind w:left="689" w:right="350"/>
      </w:pPr>
      <w:r>
        <w:t xml:space="preserve">В 2025 году ДОУ было укомплектовано сотрудниками на 100 %. </w:t>
      </w:r>
    </w:p>
    <w:p w:rsidR="004C05E5" w:rsidRDefault="00492556">
      <w:pPr>
        <w:spacing w:after="4" w:line="270" w:lineRule="auto"/>
        <w:ind w:left="679" w:right="3880"/>
        <w:jc w:val="left"/>
      </w:pPr>
      <w:r>
        <w:t xml:space="preserve">Заведующий -1 </w:t>
      </w:r>
    </w:p>
    <w:p w:rsidR="0083189B" w:rsidRDefault="00492556">
      <w:pPr>
        <w:spacing w:after="4" w:line="270" w:lineRule="auto"/>
        <w:ind w:left="679" w:right="3880"/>
        <w:jc w:val="left"/>
      </w:pPr>
      <w:r>
        <w:rPr>
          <w:b/>
        </w:rPr>
        <w:t xml:space="preserve">Педагогический коллектив состоит из </w:t>
      </w:r>
      <w:r w:rsidR="004C05E5">
        <w:rPr>
          <w:b/>
        </w:rPr>
        <w:t>9</w:t>
      </w:r>
      <w:r>
        <w:rPr>
          <w:b/>
        </w:rPr>
        <w:t xml:space="preserve"> человек: </w:t>
      </w:r>
    </w:p>
    <w:p w:rsidR="0083189B" w:rsidRDefault="00492556">
      <w:pPr>
        <w:numPr>
          <w:ilvl w:val="0"/>
          <w:numId w:val="4"/>
        </w:numPr>
        <w:ind w:right="350" w:hanging="360"/>
      </w:pPr>
      <w:r>
        <w:t xml:space="preserve">Музыкальный руководитель – 1 </w:t>
      </w:r>
    </w:p>
    <w:p w:rsidR="0083189B" w:rsidRDefault="00492556">
      <w:pPr>
        <w:numPr>
          <w:ilvl w:val="0"/>
          <w:numId w:val="4"/>
        </w:numPr>
        <w:ind w:right="350" w:hanging="360"/>
      </w:pPr>
      <w:r>
        <w:t xml:space="preserve">Педагог-психолог - </w:t>
      </w:r>
    </w:p>
    <w:p w:rsidR="0083189B" w:rsidRDefault="00492556">
      <w:pPr>
        <w:numPr>
          <w:ilvl w:val="0"/>
          <w:numId w:val="4"/>
        </w:numPr>
        <w:ind w:right="350" w:hanging="360"/>
      </w:pPr>
      <w:r>
        <w:t xml:space="preserve">Старший воспитатель – 1  </w:t>
      </w:r>
    </w:p>
    <w:p w:rsidR="0083189B" w:rsidRDefault="00492556">
      <w:pPr>
        <w:numPr>
          <w:ilvl w:val="0"/>
          <w:numId w:val="4"/>
        </w:numPr>
        <w:ind w:right="350" w:hanging="360"/>
      </w:pPr>
      <w:r>
        <w:t xml:space="preserve">Воспитатели – </w:t>
      </w:r>
      <w:r w:rsidR="004C05E5">
        <w:t>7</w:t>
      </w:r>
    </w:p>
    <w:p w:rsidR="004C05E5" w:rsidRDefault="00492556">
      <w:pPr>
        <w:numPr>
          <w:ilvl w:val="0"/>
          <w:numId w:val="4"/>
        </w:numPr>
        <w:spacing w:after="21" w:line="261" w:lineRule="auto"/>
        <w:ind w:right="350" w:hanging="360"/>
      </w:pPr>
      <w:r>
        <w:t xml:space="preserve">Инструктор по физическому воспитанию – 1 (внутренний совместитель) </w:t>
      </w:r>
    </w:p>
    <w:p w:rsidR="004C05E5" w:rsidRDefault="00492556">
      <w:pPr>
        <w:numPr>
          <w:ilvl w:val="0"/>
          <w:numId w:val="4"/>
        </w:numPr>
        <w:spacing w:after="21" w:line="261" w:lineRule="auto"/>
        <w:ind w:right="350" w:hanging="360"/>
      </w:pPr>
      <w:r>
        <w:t xml:space="preserve">Учитель-логопед - 1 (внутренний совместитель) </w:t>
      </w:r>
    </w:p>
    <w:p w:rsidR="0083189B" w:rsidRDefault="00492556" w:rsidP="004C05E5">
      <w:pPr>
        <w:spacing w:after="21" w:line="261" w:lineRule="auto"/>
        <w:ind w:left="679" w:right="350" w:firstLine="0"/>
      </w:pPr>
      <w:r>
        <w:rPr>
          <w:b/>
        </w:rPr>
        <w:t xml:space="preserve">Квалификационная категория на начало 2025 года: </w:t>
      </w:r>
    </w:p>
    <w:p w:rsidR="0083189B" w:rsidRDefault="00492556">
      <w:pPr>
        <w:numPr>
          <w:ilvl w:val="0"/>
          <w:numId w:val="4"/>
        </w:numPr>
        <w:ind w:right="350" w:hanging="360"/>
      </w:pPr>
      <w:r>
        <w:t xml:space="preserve">высшая – </w:t>
      </w:r>
      <w:r w:rsidR="004C05E5">
        <w:t>3</w:t>
      </w:r>
      <w:r>
        <w:t xml:space="preserve">, </w:t>
      </w:r>
    </w:p>
    <w:p w:rsidR="0083189B" w:rsidRDefault="00492556">
      <w:pPr>
        <w:numPr>
          <w:ilvl w:val="0"/>
          <w:numId w:val="4"/>
        </w:numPr>
        <w:ind w:right="350" w:hanging="360"/>
      </w:pPr>
      <w:r>
        <w:t xml:space="preserve">первая – </w:t>
      </w:r>
      <w:r w:rsidR="004C05E5">
        <w:t>0</w:t>
      </w:r>
      <w:r>
        <w:t xml:space="preserve">, </w:t>
      </w:r>
    </w:p>
    <w:p w:rsidR="004C05E5" w:rsidRDefault="00492556">
      <w:pPr>
        <w:numPr>
          <w:ilvl w:val="0"/>
          <w:numId w:val="4"/>
        </w:numPr>
        <w:spacing w:after="4" w:line="270" w:lineRule="auto"/>
        <w:ind w:right="350" w:hanging="360"/>
      </w:pPr>
      <w:r>
        <w:t xml:space="preserve">без категории – </w:t>
      </w:r>
      <w:r w:rsidR="004C05E5">
        <w:t>6</w:t>
      </w:r>
    </w:p>
    <w:p w:rsidR="0083189B" w:rsidRDefault="004C05E5" w:rsidP="004C05E5">
      <w:pPr>
        <w:spacing w:after="4" w:line="270" w:lineRule="auto"/>
        <w:ind w:right="350"/>
      </w:pPr>
      <w:r>
        <w:t xml:space="preserve">    </w:t>
      </w:r>
      <w:r w:rsidR="00492556">
        <w:t xml:space="preserve"> </w:t>
      </w:r>
      <w:r w:rsidR="00492556">
        <w:rPr>
          <w:b/>
        </w:rPr>
        <w:t xml:space="preserve">Квалификационная категория </w:t>
      </w:r>
      <w:proofErr w:type="gramStart"/>
      <w:r w:rsidR="00492556">
        <w:rPr>
          <w:b/>
        </w:rPr>
        <w:t>на конец</w:t>
      </w:r>
      <w:proofErr w:type="gramEnd"/>
      <w:r w:rsidR="00492556">
        <w:rPr>
          <w:b/>
        </w:rPr>
        <w:t xml:space="preserve"> 2025 года: </w:t>
      </w:r>
    </w:p>
    <w:p w:rsidR="0083189B" w:rsidRDefault="00492556">
      <w:pPr>
        <w:numPr>
          <w:ilvl w:val="0"/>
          <w:numId w:val="4"/>
        </w:numPr>
        <w:ind w:right="350" w:hanging="360"/>
      </w:pPr>
      <w:r>
        <w:t xml:space="preserve">высшая – </w:t>
      </w:r>
      <w:r w:rsidR="004C05E5">
        <w:t>3</w:t>
      </w:r>
      <w:r>
        <w:t xml:space="preserve">, </w:t>
      </w:r>
    </w:p>
    <w:p w:rsidR="0083189B" w:rsidRDefault="00492556">
      <w:pPr>
        <w:numPr>
          <w:ilvl w:val="0"/>
          <w:numId w:val="4"/>
        </w:numPr>
        <w:ind w:right="350" w:hanging="360"/>
      </w:pPr>
      <w:r>
        <w:t xml:space="preserve">первая – </w:t>
      </w:r>
      <w:r w:rsidR="004C05E5">
        <w:t>0</w:t>
      </w:r>
      <w:r>
        <w:t xml:space="preserve">, </w:t>
      </w:r>
    </w:p>
    <w:p w:rsidR="0083189B" w:rsidRDefault="00492556">
      <w:pPr>
        <w:numPr>
          <w:ilvl w:val="0"/>
          <w:numId w:val="4"/>
        </w:numPr>
        <w:ind w:right="350" w:hanging="360"/>
      </w:pPr>
      <w:r>
        <w:t xml:space="preserve">без категории – </w:t>
      </w:r>
      <w:r w:rsidR="004C05E5">
        <w:t>6</w:t>
      </w:r>
    </w:p>
    <w:p w:rsidR="0083189B" w:rsidRDefault="00492556">
      <w:pPr>
        <w:spacing w:after="256" w:line="259" w:lineRule="auto"/>
        <w:ind w:left="684" w:firstLine="0"/>
        <w:jc w:val="left"/>
      </w:pPr>
      <w:r>
        <w:rPr>
          <w:b/>
          <w:sz w:val="6"/>
        </w:rPr>
        <w:t xml:space="preserve"> </w:t>
      </w:r>
      <w:r>
        <w:rPr>
          <w:b/>
          <w:sz w:val="6"/>
        </w:rPr>
        <w:tab/>
        <w:t xml:space="preserve"> </w:t>
      </w:r>
    </w:p>
    <w:p w:rsidR="0083189B" w:rsidRDefault="00492556">
      <w:pPr>
        <w:spacing w:after="4" w:line="270" w:lineRule="auto"/>
        <w:ind w:left="679"/>
        <w:jc w:val="left"/>
      </w:pPr>
      <w:r>
        <w:rPr>
          <w:b/>
        </w:rPr>
        <w:t xml:space="preserve">Образовательный ценз в 2025 году (на конец года): </w:t>
      </w:r>
    </w:p>
    <w:p w:rsidR="0083189B" w:rsidRDefault="00492556">
      <w:pPr>
        <w:spacing w:after="0" w:line="259" w:lineRule="auto"/>
        <w:ind w:left="684" w:firstLine="0"/>
        <w:jc w:val="left"/>
      </w:pPr>
      <w:r>
        <w:rPr>
          <w:b/>
          <w:sz w:val="12"/>
        </w:rPr>
        <w:t xml:space="preserve"> </w:t>
      </w:r>
    </w:p>
    <w:tbl>
      <w:tblPr>
        <w:tblStyle w:val="TableGrid"/>
        <w:tblW w:w="9609" w:type="dxa"/>
        <w:tblInd w:w="694" w:type="dxa"/>
        <w:tblCellMar>
          <w:top w:w="14" w:type="dxa"/>
          <w:right w:w="20" w:type="dxa"/>
        </w:tblCellMar>
        <w:tblLook w:val="04A0"/>
      </w:tblPr>
      <w:tblGrid>
        <w:gridCol w:w="2805"/>
        <w:gridCol w:w="1454"/>
        <w:gridCol w:w="1805"/>
        <w:gridCol w:w="3545"/>
      </w:tblGrid>
      <w:tr w:rsidR="0083189B">
        <w:trPr>
          <w:trHeight w:val="341"/>
        </w:trPr>
        <w:tc>
          <w:tcPr>
            <w:tcW w:w="2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108" w:right="19" w:firstLine="0"/>
              <w:jc w:val="left"/>
            </w:pPr>
            <w:r>
              <w:t xml:space="preserve">Количество педагогов 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3189B" w:rsidRDefault="00492556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t>Обра</w:t>
            </w:r>
            <w:proofErr w:type="spellEnd"/>
          </w:p>
        </w:tc>
        <w:tc>
          <w:tcPr>
            <w:tcW w:w="3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-20" w:firstLine="0"/>
              <w:jc w:val="left"/>
            </w:pPr>
            <w:proofErr w:type="spellStart"/>
            <w:r>
              <w:t>зсование</w:t>
            </w:r>
            <w:proofErr w:type="spellEnd"/>
            <w:r>
              <w:t xml:space="preserve">  </w:t>
            </w:r>
          </w:p>
        </w:tc>
      </w:tr>
      <w:tr w:rsidR="0083189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189B" w:rsidRDefault="00492556">
            <w:pPr>
              <w:spacing w:after="0" w:line="259" w:lineRule="auto"/>
              <w:ind w:left="106" w:firstLine="0"/>
              <w:jc w:val="left"/>
            </w:pPr>
            <w:r>
              <w:t xml:space="preserve">высшее  </w:t>
            </w:r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18" w:firstLine="0"/>
              <w:jc w:val="center"/>
            </w:pPr>
            <w:r>
              <w:t xml:space="preserve">среднее педагогическое </w:t>
            </w:r>
          </w:p>
        </w:tc>
      </w:tr>
      <w:tr w:rsidR="0083189B">
        <w:trPr>
          <w:trHeight w:val="343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C05E5">
            <w:pPr>
              <w:spacing w:after="0" w:line="259" w:lineRule="auto"/>
              <w:ind w:left="18" w:firstLine="0"/>
              <w:jc w:val="center"/>
            </w:pPr>
            <w:r>
              <w:lastRenderedPageBreak/>
              <w:t>9</w:t>
            </w:r>
            <w:r w:rsidR="00492556">
              <w:t xml:space="preserve"> 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189B" w:rsidRDefault="004C05E5">
            <w:pPr>
              <w:spacing w:after="0" w:line="259" w:lineRule="auto"/>
              <w:ind w:left="103" w:firstLine="0"/>
              <w:jc w:val="left"/>
            </w:pPr>
            <w:r>
              <w:t>2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C05E5">
            <w:pPr>
              <w:spacing w:after="0" w:line="259" w:lineRule="auto"/>
              <w:ind w:left="19" w:firstLine="0"/>
              <w:jc w:val="center"/>
            </w:pPr>
            <w:r>
              <w:t>7</w:t>
            </w:r>
          </w:p>
        </w:tc>
      </w:tr>
    </w:tbl>
    <w:p w:rsidR="0083189B" w:rsidRDefault="00492556">
      <w:pPr>
        <w:spacing w:after="193" w:line="259" w:lineRule="auto"/>
        <w:ind w:left="684" w:firstLine="0"/>
        <w:jc w:val="left"/>
      </w:pPr>
      <w:r>
        <w:rPr>
          <w:b/>
          <w:sz w:val="12"/>
        </w:rPr>
        <w:t xml:space="preserve"> </w:t>
      </w:r>
    </w:p>
    <w:p w:rsidR="0083189B" w:rsidRDefault="00492556">
      <w:pPr>
        <w:spacing w:after="4" w:line="270" w:lineRule="auto"/>
        <w:ind w:left="679"/>
        <w:jc w:val="left"/>
      </w:pPr>
      <w:r>
        <w:rPr>
          <w:b/>
        </w:rPr>
        <w:t xml:space="preserve">Возрастной ценз педагогов в 2025 году (на конец года): </w:t>
      </w:r>
    </w:p>
    <w:p w:rsidR="0083189B" w:rsidRDefault="00492556">
      <w:pPr>
        <w:spacing w:after="0" w:line="259" w:lineRule="auto"/>
        <w:ind w:left="684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609" w:type="dxa"/>
        <w:tblInd w:w="694" w:type="dxa"/>
        <w:tblCellMar>
          <w:top w:w="14" w:type="dxa"/>
          <w:left w:w="106" w:type="dxa"/>
          <w:right w:w="55" w:type="dxa"/>
        </w:tblCellMar>
        <w:tblLook w:val="04A0"/>
      </w:tblPr>
      <w:tblGrid>
        <w:gridCol w:w="1417"/>
        <w:gridCol w:w="1954"/>
        <w:gridCol w:w="1985"/>
        <w:gridCol w:w="2124"/>
        <w:gridCol w:w="2129"/>
      </w:tblGrid>
      <w:tr w:rsidR="0083189B">
        <w:trPr>
          <w:trHeight w:val="343"/>
        </w:trPr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3" w:firstLine="0"/>
              <w:jc w:val="left"/>
            </w:pPr>
            <w:r>
              <w:t xml:space="preserve">Кол-во педагогов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3189B" w:rsidRDefault="00492556">
            <w:pPr>
              <w:spacing w:after="0" w:line="259" w:lineRule="auto"/>
              <w:ind w:left="121" w:firstLine="0"/>
              <w:jc w:val="center"/>
            </w:pPr>
            <w:r>
              <w:t xml:space="preserve">Возраст педагогов </w:t>
            </w:r>
          </w:p>
        </w:tc>
        <w:tc>
          <w:tcPr>
            <w:tcW w:w="21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</w:tr>
      <w:tr w:rsidR="0083189B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 xml:space="preserve">От 20 до 30 л.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 xml:space="preserve">От 30 до 40 л.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 xml:space="preserve">От 40 до 50 л. 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2" w:firstLine="0"/>
              <w:jc w:val="left"/>
            </w:pPr>
            <w:r>
              <w:t xml:space="preserve">От 50 л. и старше </w:t>
            </w:r>
          </w:p>
        </w:tc>
      </w:tr>
      <w:tr w:rsidR="0083189B">
        <w:trPr>
          <w:trHeight w:val="341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C05E5">
            <w:pPr>
              <w:spacing w:after="0" w:line="259" w:lineRule="auto"/>
              <w:ind w:left="0" w:right="52" w:firstLine="0"/>
              <w:jc w:val="center"/>
            </w:pPr>
            <w:r>
              <w:t>9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0" w:right="55" w:firstLine="0"/>
              <w:jc w:val="center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C05E5">
            <w:pPr>
              <w:spacing w:after="0" w:line="259" w:lineRule="auto"/>
              <w:ind w:left="0" w:right="57" w:firstLine="0"/>
              <w:jc w:val="center"/>
            </w:pPr>
            <w:r>
              <w:t>0</w:t>
            </w:r>
            <w:r w:rsidR="00492556">
              <w:t xml:space="preserve">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C05E5">
            <w:pPr>
              <w:spacing w:after="0" w:line="259" w:lineRule="auto"/>
              <w:ind w:left="0" w:right="52" w:firstLine="0"/>
              <w:jc w:val="center"/>
            </w:pPr>
            <w:r>
              <w:t>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C05E5">
            <w:pPr>
              <w:spacing w:after="0" w:line="259" w:lineRule="auto"/>
              <w:ind w:left="169" w:firstLine="0"/>
              <w:jc w:val="center"/>
            </w:pPr>
            <w:r>
              <w:t>5</w:t>
            </w:r>
          </w:p>
        </w:tc>
      </w:tr>
    </w:tbl>
    <w:p w:rsidR="0083189B" w:rsidRDefault="00492556">
      <w:pPr>
        <w:spacing w:after="199" w:line="259" w:lineRule="auto"/>
        <w:ind w:left="684" w:firstLine="0"/>
        <w:jc w:val="left"/>
      </w:pPr>
      <w:r>
        <w:rPr>
          <w:sz w:val="12"/>
        </w:rPr>
        <w:t xml:space="preserve"> </w:t>
      </w:r>
    </w:p>
    <w:p w:rsidR="0083189B" w:rsidRDefault="00492556">
      <w:pPr>
        <w:spacing w:after="4" w:line="270" w:lineRule="auto"/>
        <w:ind w:left="679"/>
        <w:jc w:val="left"/>
      </w:pPr>
      <w:r>
        <w:rPr>
          <w:b/>
        </w:rPr>
        <w:t xml:space="preserve">Педагогический стаж (на конец года): </w:t>
      </w:r>
    </w:p>
    <w:tbl>
      <w:tblPr>
        <w:tblStyle w:val="TableGrid"/>
        <w:tblW w:w="9609" w:type="dxa"/>
        <w:tblInd w:w="694" w:type="dxa"/>
        <w:tblCellMar>
          <w:top w:w="14" w:type="dxa"/>
          <w:left w:w="106" w:type="dxa"/>
          <w:right w:w="38" w:type="dxa"/>
        </w:tblCellMar>
        <w:tblLook w:val="04A0"/>
      </w:tblPr>
      <w:tblGrid>
        <w:gridCol w:w="1400"/>
        <w:gridCol w:w="1829"/>
        <w:gridCol w:w="2180"/>
        <w:gridCol w:w="2215"/>
        <w:gridCol w:w="1985"/>
      </w:tblGrid>
      <w:tr w:rsidR="0083189B">
        <w:trPr>
          <w:trHeight w:val="341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3" w:firstLine="0"/>
              <w:jc w:val="left"/>
            </w:pPr>
            <w:r>
              <w:t xml:space="preserve">Кол-во педагогов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3189B" w:rsidRDefault="00492556">
            <w:pPr>
              <w:spacing w:after="0" w:line="259" w:lineRule="auto"/>
              <w:ind w:left="87" w:firstLine="0"/>
              <w:jc w:val="center"/>
            </w:pPr>
            <w:r>
              <w:t xml:space="preserve">Стаж педагогов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</w:tr>
      <w:tr w:rsidR="0083189B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83189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2" w:firstLine="0"/>
            </w:pPr>
            <w:r>
              <w:t xml:space="preserve">От 0 до 5 лет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left"/>
            </w:pPr>
            <w:r>
              <w:t xml:space="preserve">От 5 до 15 лет  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2" w:firstLine="0"/>
              <w:jc w:val="left"/>
            </w:pPr>
            <w:r>
              <w:t xml:space="preserve">От 15 до 25 лет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92556">
            <w:pPr>
              <w:spacing w:after="0" w:line="259" w:lineRule="auto"/>
              <w:ind w:left="3" w:firstLine="0"/>
            </w:pPr>
            <w:r>
              <w:t xml:space="preserve"> 25 и выше лет </w:t>
            </w:r>
          </w:p>
        </w:tc>
      </w:tr>
      <w:tr w:rsidR="0083189B">
        <w:trPr>
          <w:trHeight w:val="341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C05E5">
            <w:pPr>
              <w:spacing w:after="0" w:line="259" w:lineRule="auto"/>
              <w:ind w:left="0" w:right="66" w:firstLine="0"/>
              <w:jc w:val="center"/>
            </w:pPr>
            <w:r>
              <w:t>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C05E5">
            <w:pPr>
              <w:spacing w:after="0" w:line="259" w:lineRule="auto"/>
              <w:ind w:left="0" w:right="67" w:firstLine="0"/>
              <w:jc w:val="center"/>
            </w:pPr>
            <w:r>
              <w:t>2</w:t>
            </w:r>
            <w:r w:rsidR="00492556"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C05E5">
            <w:pPr>
              <w:spacing w:after="0" w:line="259" w:lineRule="auto"/>
              <w:ind w:left="0" w:right="72" w:firstLine="0"/>
              <w:jc w:val="center"/>
            </w:pPr>
            <w:r>
              <w:t>2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C05E5">
            <w:pPr>
              <w:spacing w:after="0" w:line="259" w:lineRule="auto"/>
              <w:ind w:left="0" w:right="88" w:firstLine="0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89B" w:rsidRDefault="004C05E5">
            <w:pPr>
              <w:spacing w:after="0" w:line="259" w:lineRule="auto"/>
              <w:ind w:left="0" w:right="88" w:firstLine="0"/>
              <w:jc w:val="center"/>
            </w:pPr>
            <w:r>
              <w:t>2</w:t>
            </w:r>
            <w:r w:rsidR="00492556">
              <w:t xml:space="preserve"> </w:t>
            </w:r>
          </w:p>
        </w:tc>
      </w:tr>
    </w:tbl>
    <w:p w:rsidR="0083189B" w:rsidRDefault="00492556">
      <w:pPr>
        <w:spacing w:after="92" w:line="259" w:lineRule="auto"/>
        <w:ind w:left="1404" w:firstLine="0"/>
        <w:jc w:val="left"/>
      </w:pPr>
      <w:r>
        <w:rPr>
          <w:b/>
          <w:sz w:val="16"/>
        </w:rPr>
        <w:t xml:space="preserve"> </w:t>
      </w:r>
    </w:p>
    <w:p w:rsidR="0083189B" w:rsidRDefault="00492556">
      <w:pPr>
        <w:spacing w:after="0" w:line="259" w:lineRule="auto"/>
        <w:ind w:left="10" w:right="353"/>
        <w:jc w:val="right"/>
      </w:pPr>
      <w:r>
        <w:t xml:space="preserve">Курсовая подготовка по направлениям ФГОС </w:t>
      </w:r>
      <w:proofErr w:type="gramStart"/>
      <w:r>
        <w:t>ДО</w:t>
      </w:r>
      <w:proofErr w:type="gramEnd"/>
      <w:r>
        <w:t xml:space="preserve"> пройдена педагогами на 100 </w:t>
      </w:r>
    </w:p>
    <w:p w:rsidR="0083189B" w:rsidRDefault="00492556">
      <w:pPr>
        <w:spacing w:after="21" w:line="261" w:lineRule="auto"/>
        <w:ind w:left="679"/>
        <w:jc w:val="left"/>
      </w:pPr>
      <w:r>
        <w:t xml:space="preserve">%. За отчётный период курсовую подготовку по внедрению Федеральной образовательной программы дошкольного образования прошли </w:t>
      </w:r>
      <w:r w:rsidR="004C05E5">
        <w:t>5</w:t>
      </w:r>
      <w:r>
        <w:t xml:space="preserve"> педагога (</w:t>
      </w:r>
      <w:r w:rsidR="004C05E5">
        <w:t>6</w:t>
      </w:r>
      <w:r>
        <w:t xml:space="preserve">0%); по курсу «Оказание первой помощи» - 100%. </w:t>
      </w:r>
    </w:p>
    <w:p w:rsidR="0083189B" w:rsidRDefault="00492556">
      <w:pPr>
        <w:spacing w:after="25" w:line="259" w:lineRule="auto"/>
        <w:ind w:right="231"/>
        <w:jc w:val="center"/>
      </w:pPr>
      <w:r>
        <w:t xml:space="preserve">В детском саду созданы условия для профессионального роста педагогов: </w:t>
      </w:r>
    </w:p>
    <w:p w:rsidR="0083189B" w:rsidRDefault="00492556" w:rsidP="004C05E5">
      <w:pPr>
        <w:pStyle w:val="a3"/>
        <w:numPr>
          <w:ilvl w:val="0"/>
          <w:numId w:val="10"/>
        </w:numPr>
        <w:ind w:right="350"/>
      </w:pPr>
      <w:r>
        <w:t xml:space="preserve">обмен опытом работы через активные формы работы: открытые просмотры, семинары, презентации; </w:t>
      </w:r>
    </w:p>
    <w:p w:rsidR="0083189B" w:rsidRDefault="00492556" w:rsidP="004C05E5">
      <w:pPr>
        <w:pStyle w:val="a3"/>
        <w:numPr>
          <w:ilvl w:val="0"/>
          <w:numId w:val="10"/>
        </w:numPr>
        <w:ind w:right="350"/>
      </w:pPr>
      <w:r>
        <w:t xml:space="preserve">изучение и внедрение передового опыта работы педагогов из других ДОУ. </w:t>
      </w:r>
    </w:p>
    <w:p w:rsidR="0083189B" w:rsidRDefault="00492556">
      <w:pPr>
        <w:ind w:left="679" w:right="350" w:firstLine="360"/>
      </w:pPr>
      <w:r>
        <w:t xml:space="preserve">По самообразованию все педагоги работали в течение года над выбранной темой, делали отчёты на педсоветах и </w:t>
      </w:r>
      <w:proofErr w:type="spellStart"/>
      <w:r>
        <w:t>педчасах</w:t>
      </w:r>
      <w:proofErr w:type="spellEnd"/>
      <w:r>
        <w:t xml:space="preserve">; </w:t>
      </w:r>
    </w:p>
    <w:p w:rsidR="0083189B" w:rsidRDefault="00492556">
      <w:pPr>
        <w:spacing w:after="4" w:line="270" w:lineRule="auto"/>
        <w:ind w:left="1414"/>
        <w:jc w:val="left"/>
      </w:pPr>
      <w:r>
        <w:rPr>
          <w:b/>
        </w:rPr>
        <w:t xml:space="preserve">ВЫВОД: </w:t>
      </w:r>
    </w:p>
    <w:p w:rsidR="0083189B" w:rsidRDefault="00492556">
      <w:pPr>
        <w:ind w:left="679" w:right="350" w:firstLine="708"/>
      </w:pPr>
      <w:r>
        <w:t xml:space="preserve">Кадровая политика образовательного учреждения опирается на развитие профессиональной компетентности педагогов, создаются условия для самореализации каждым педагогом своих профессиональных возможностей, членов коллектива отличает высокая мотивация на качественный труд. </w:t>
      </w:r>
    </w:p>
    <w:p w:rsidR="0083189B" w:rsidRDefault="00492556">
      <w:pPr>
        <w:spacing w:after="266" w:line="259" w:lineRule="auto"/>
        <w:ind w:left="1392" w:firstLine="0"/>
        <w:jc w:val="left"/>
      </w:pPr>
      <w:r>
        <w:rPr>
          <w:sz w:val="10"/>
        </w:rPr>
        <w:t xml:space="preserve"> </w:t>
      </w:r>
    </w:p>
    <w:p w:rsidR="0083189B" w:rsidRDefault="00492556">
      <w:pPr>
        <w:spacing w:after="36" w:line="259" w:lineRule="auto"/>
        <w:ind w:left="1029" w:hanging="797"/>
        <w:jc w:val="left"/>
      </w:pPr>
      <w:r>
        <w:rPr>
          <w:b/>
          <w:sz w:val="32"/>
        </w:rPr>
        <w:t>VI.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ab/>
      </w:r>
      <w:r>
        <w:rPr>
          <w:b/>
          <w:sz w:val="32"/>
        </w:rPr>
        <w:t xml:space="preserve">Оценка учебно-методического и библиотечно-информационного обеспечения. </w:t>
      </w:r>
    </w:p>
    <w:p w:rsidR="0083189B" w:rsidRDefault="00492556">
      <w:pPr>
        <w:spacing w:after="41"/>
        <w:ind w:left="679" w:right="350" w:firstLine="360"/>
      </w:pPr>
      <w:r>
        <w:t xml:space="preserve"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</w:t>
      </w:r>
      <w:r>
        <w:lastRenderedPageBreak/>
        <w:t xml:space="preserve">периодическими изданиями, а также другими информационными ресурсами на различных электронных носителях. В МБДОУ отсутствует отдельное помещение, отведенное под библиотеку. Книжный фонд, который имеется в дошкольном учреждении, насчитывает более 150 наименований и включает в себя: </w:t>
      </w:r>
    </w:p>
    <w:p w:rsidR="0083189B" w:rsidRDefault="00492556" w:rsidP="004C05E5">
      <w:pPr>
        <w:pStyle w:val="a3"/>
        <w:numPr>
          <w:ilvl w:val="0"/>
          <w:numId w:val="11"/>
        </w:numPr>
        <w:ind w:right="350"/>
      </w:pPr>
      <w:r>
        <w:t xml:space="preserve">книги для педагогов (методическая и справочная литература); </w:t>
      </w:r>
    </w:p>
    <w:p w:rsidR="0083189B" w:rsidRDefault="00492556" w:rsidP="004C05E5">
      <w:pPr>
        <w:pStyle w:val="a3"/>
        <w:numPr>
          <w:ilvl w:val="0"/>
          <w:numId w:val="11"/>
        </w:numPr>
        <w:ind w:right="350"/>
      </w:pPr>
      <w:r>
        <w:t xml:space="preserve">книги для воспитанников (сборники сказок, малых фольклорных форм, познавательной литературы, произведения русских и зарубежных поэтов и писателей). </w:t>
      </w:r>
    </w:p>
    <w:p w:rsidR="0083189B" w:rsidRDefault="00492556">
      <w:pPr>
        <w:ind w:left="679" w:right="350" w:firstLine="360"/>
      </w:pPr>
      <w:r>
        <w:t xml:space="preserve">Также 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для</w:t>
      </w:r>
      <w:proofErr w:type="gramEnd"/>
      <w:r>
        <w:t xml:space="preserve"> осуществления образовательного процесса детский сад в необходимой степени укомплектован следующими </w:t>
      </w:r>
      <w:proofErr w:type="spellStart"/>
      <w:r>
        <w:t>учебно</w:t>
      </w:r>
      <w:proofErr w:type="spellEnd"/>
      <w:r w:rsidR="004C05E5">
        <w:t xml:space="preserve"> - </w:t>
      </w:r>
      <w:r>
        <w:t xml:space="preserve">методическими пособиями: игрушки и игровое оборудование, музыкальные инструменты, предметы декоративно-прикладного искусства, репродукции картин, наглядный демонстрационный материал, дидактические игры и др. </w:t>
      </w:r>
    </w:p>
    <w:p w:rsidR="0083189B" w:rsidRDefault="00492556">
      <w:pPr>
        <w:spacing w:after="41" w:line="259" w:lineRule="auto"/>
        <w:ind w:left="1044" w:firstLine="0"/>
        <w:jc w:val="left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sz w:val="14"/>
        </w:rPr>
        <w:t xml:space="preserve"> </w:t>
      </w:r>
    </w:p>
    <w:p w:rsidR="0083189B" w:rsidRDefault="00492556">
      <w:pPr>
        <w:pStyle w:val="1"/>
        <w:tabs>
          <w:tab w:val="center" w:pos="3935"/>
        </w:tabs>
        <w:ind w:left="0" w:firstLine="0"/>
      </w:pPr>
      <w: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Оценка материально-технической базы </w:t>
      </w:r>
    </w:p>
    <w:p w:rsidR="0083189B" w:rsidRDefault="00492556">
      <w:pPr>
        <w:ind w:left="679" w:right="350" w:firstLine="360"/>
      </w:pPr>
      <w:r>
        <w:t xml:space="preserve">Материально-техническая база МБДОУ позволяет обеспечивать 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</w:t>
      </w:r>
      <w:proofErr w:type="gramStart"/>
      <w:r>
        <w:t>ДО</w:t>
      </w:r>
      <w:proofErr w:type="gramEnd"/>
      <w:r>
        <w:t xml:space="preserve">. Финансирование МБДОУ осуществляется из регионального и муниципального бюджетов. Финансирование производится на выплату заработной платы, оплату коммунальных услуг, организацию питания, приобретение хозяйственных товаров и медикаментов, канцтоваров, игрушек, выполнение услуг по содержанию движимого и недвижимого имущества. Финансово-экономическое обеспечение введения ФГОС ДО строится в соответствии Планом финансово– </w:t>
      </w:r>
      <w:proofErr w:type="gramStart"/>
      <w:r>
        <w:t>хо</w:t>
      </w:r>
      <w:proofErr w:type="gramEnd"/>
      <w:r>
        <w:t xml:space="preserve">зяйственной деятельности на 2025 г. и плановый период 2026 – 2027 годов, где определен объем расходов, необходимых для реализации ООП ДО, механизм его формирования. Вся информация по движению финансов отражена на сайте ДОУ в разделе «Финансово-хозяйственная деятельность». </w:t>
      </w:r>
    </w:p>
    <w:p w:rsidR="0083189B" w:rsidRDefault="00492556">
      <w:pPr>
        <w:ind w:left="679" w:right="350" w:firstLine="360"/>
      </w:pPr>
      <w:r>
        <w:t xml:space="preserve">В детском саду сформирована достаточная материально-техническая база для реализации образовательных программ, жизнеобеспечения и развития детей. </w:t>
      </w:r>
    </w:p>
    <w:p w:rsidR="0083189B" w:rsidRDefault="00492556">
      <w:pPr>
        <w:ind w:left="689" w:right="350"/>
      </w:pPr>
      <w:r>
        <w:t xml:space="preserve">Оборудованы помещения: </w:t>
      </w:r>
    </w:p>
    <w:p w:rsidR="0083189B" w:rsidRDefault="00492556" w:rsidP="004C05E5">
      <w:pPr>
        <w:pStyle w:val="a3"/>
        <w:numPr>
          <w:ilvl w:val="0"/>
          <w:numId w:val="12"/>
        </w:numPr>
        <w:ind w:left="1276" w:right="350" w:hanging="425"/>
      </w:pPr>
      <w:r>
        <w:t xml:space="preserve">групповые помещения – </w:t>
      </w:r>
      <w:r w:rsidR="004C05E5">
        <w:t>3</w:t>
      </w:r>
      <w:r>
        <w:t xml:space="preserve">; </w:t>
      </w:r>
    </w:p>
    <w:p w:rsidR="0083189B" w:rsidRDefault="00492556">
      <w:pPr>
        <w:numPr>
          <w:ilvl w:val="0"/>
          <w:numId w:val="6"/>
        </w:numPr>
        <w:ind w:right="350" w:hanging="360"/>
      </w:pPr>
      <w:r>
        <w:t xml:space="preserve">кабинет заведующего – 1; </w:t>
      </w:r>
    </w:p>
    <w:p w:rsidR="004C05E5" w:rsidRDefault="00492556">
      <w:pPr>
        <w:numPr>
          <w:ilvl w:val="0"/>
          <w:numId w:val="6"/>
        </w:numPr>
        <w:spacing w:after="21" w:line="261" w:lineRule="auto"/>
        <w:ind w:right="350" w:hanging="360"/>
      </w:pPr>
      <w:r>
        <w:t xml:space="preserve">методический кабинет – 1; </w:t>
      </w:r>
    </w:p>
    <w:p w:rsidR="004C05E5" w:rsidRDefault="00492556">
      <w:pPr>
        <w:numPr>
          <w:ilvl w:val="0"/>
          <w:numId w:val="6"/>
        </w:numPr>
        <w:spacing w:after="21" w:line="261" w:lineRule="auto"/>
        <w:ind w:right="350" w:hanging="360"/>
      </w:pPr>
      <w:r>
        <w:t xml:space="preserve">кабинет психолога – 1; </w:t>
      </w:r>
    </w:p>
    <w:p w:rsidR="0083189B" w:rsidRDefault="00492556">
      <w:pPr>
        <w:numPr>
          <w:ilvl w:val="0"/>
          <w:numId w:val="6"/>
        </w:numPr>
        <w:spacing w:after="21" w:line="261" w:lineRule="auto"/>
        <w:ind w:right="350" w:hanging="360"/>
      </w:pPr>
      <w:r>
        <w:t xml:space="preserve">логопедический кабинет – 1. </w:t>
      </w:r>
    </w:p>
    <w:p w:rsidR="0083189B" w:rsidRDefault="00492556">
      <w:pPr>
        <w:numPr>
          <w:ilvl w:val="0"/>
          <w:numId w:val="6"/>
        </w:numPr>
        <w:ind w:right="350" w:hanging="360"/>
      </w:pPr>
      <w:r>
        <w:t xml:space="preserve">музыкальный зал – 1; </w:t>
      </w:r>
    </w:p>
    <w:p w:rsidR="004C05E5" w:rsidRDefault="00492556">
      <w:pPr>
        <w:numPr>
          <w:ilvl w:val="0"/>
          <w:numId w:val="6"/>
        </w:numPr>
        <w:spacing w:after="21" w:line="261" w:lineRule="auto"/>
        <w:ind w:right="350" w:hanging="360"/>
      </w:pPr>
      <w:r>
        <w:t xml:space="preserve">спортивный зал – 1; </w:t>
      </w:r>
    </w:p>
    <w:p w:rsidR="004C05E5" w:rsidRDefault="004C05E5">
      <w:pPr>
        <w:numPr>
          <w:ilvl w:val="0"/>
          <w:numId w:val="6"/>
        </w:numPr>
        <w:spacing w:after="21" w:line="261" w:lineRule="auto"/>
        <w:ind w:right="350" w:hanging="360"/>
      </w:pPr>
      <w:r>
        <w:t>Экологическая комната-1;</w:t>
      </w:r>
    </w:p>
    <w:p w:rsidR="004C05E5" w:rsidRDefault="004C05E5">
      <w:pPr>
        <w:numPr>
          <w:ilvl w:val="0"/>
          <w:numId w:val="6"/>
        </w:numPr>
        <w:spacing w:after="21" w:line="261" w:lineRule="auto"/>
        <w:ind w:right="350" w:hanging="360"/>
      </w:pPr>
      <w:r>
        <w:lastRenderedPageBreak/>
        <w:t>Кабинет ПДД-1;</w:t>
      </w:r>
    </w:p>
    <w:p w:rsidR="004C05E5" w:rsidRDefault="004C05E5">
      <w:pPr>
        <w:numPr>
          <w:ilvl w:val="0"/>
          <w:numId w:val="6"/>
        </w:numPr>
        <w:spacing w:after="21" w:line="261" w:lineRule="auto"/>
        <w:ind w:right="350" w:hanging="360"/>
      </w:pPr>
      <w:r>
        <w:t>Музей казачества – 1;</w:t>
      </w:r>
    </w:p>
    <w:p w:rsidR="004C05E5" w:rsidRDefault="00492556">
      <w:pPr>
        <w:numPr>
          <w:ilvl w:val="0"/>
          <w:numId w:val="6"/>
        </w:numPr>
        <w:spacing w:after="21" w:line="261" w:lineRule="auto"/>
        <w:ind w:right="350" w:hanging="360"/>
      </w:pPr>
      <w:r>
        <w:t xml:space="preserve">пищеблок – 1; </w:t>
      </w:r>
    </w:p>
    <w:p w:rsidR="0083189B" w:rsidRDefault="00492556">
      <w:pPr>
        <w:numPr>
          <w:ilvl w:val="0"/>
          <w:numId w:val="6"/>
        </w:numPr>
        <w:spacing w:after="21" w:line="261" w:lineRule="auto"/>
        <w:ind w:right="350" w:hanging="360"/>
      </w:pPr>
      <w:r>
        <w:t xml:space="preserve">прачечная – 1. </w:t>
      </w:r>
    </w:p>
    <w:p w:rsidR="0083189B" w:rsidRDefault="00492556">
      <w:pPr>
        <w:ind w:left="679" w:right="350" w:firstLine="360"/>
      </w:pPr>
      <w:r>
        <w:t xml:space="preserve"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 Развивающая среда создана с учётом ФГОС и </w:t>
      </w:r>
      <w:r w:rsidR="004C05E5">
        <w:t>возрастных возможностей,</w:t>
      </w:r>
      <w:r>
        <w:t xml:space="preserve"> и интересов детей и конструируется таким образом, чтобы ребёнок в течение дня мог найти для себя увлекательное дело, занятие. В каждой возрастной группе созданы «центры развития», которые содержат в себе познавательный и развивающий материал в соответствии с возрастом детей: природы, экспериментирования, конструирования, </w:t>
      </w:r>
      <w:proofErr w:type="gramStart"/>
      <w:r>
        <w:t>изо</w:t>
      </w:r>
      <w:proofErr w:type="gramEnd"/>
      <w:r w:rsidR="00297281">
        <w:t xml:space="preserve"> </w:t>
      </w:r>
      <w:r>
        <w:t xml:space="preserve">деятельности, центр развития </w:t>
      </w:r>
      <w:proofErr w:type="spellStart"/>
      <w:r>
        <w:t>сенсомоторики</w:t>
      </w:r>
      <w:proofErr w:type="spellEnd"/>
      <w:r>
        <w:t xml:space="preserve">, центр театрализованного творчества, спортивный центр, дидактический стол.  </w:t>
      </w:r>
    </w:p>
    <w:p w:rsidR="0083189B" w:rsidRDefault="00492556">
      <w:pPr>
        <w:ind w:left="679" w:right="350" w:firstLine="708"/>
      </w:pPr>
      <w:proofErr w:type="spellStart"/>
      <w:r>
        <w:t>Учебно</w:t>
      </w:r>
      <w:proofErr w:type="spellEnd"/>
      <w:r>
        <w:t xml:space="preserve"> - методическая оснащённость детского сада позволяет педагогам проводить воспитательно-образовательный процесс на достаточно хорошем уровне. Педагоги стараются сделать развивающую предметно-пространственную среду насыщенной для реализации образовательной программы, чтобы она удовлетворяла потребности детей и стимулировала их развитие.  Во всех группах много познавательной и художественной литературы, иллюстративного материала, знакомящего с живой и неживой природой, рукотворным миром, есть коллекции минералов, природный и бросовый материал. </w:t>
      </w:r>
    </w:p>
    <w:p w:rsidR="0083189B" w:rsidRDefault="00492556">
      <w:pPr>
        <w:ind w:left="679" w:right="350" w:firstLine="708"/>
      </w:pPr>
      <w:r>
        <w:t xml:space="preserve">В детском саду уделяется большое внимание эстетическому оформлению помещений, т.к. среда играет большую роль в формировании личностных качеств дошкольников. Ребёнок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В связи с этим сделан акцент на «одомашнивание» среды развития ребёнка. Мебель и игровое оборудование </w:t>
      </w:r>
      <w:proofErr w:type="gramStart"/>
      <w:r>
        <w:t>подобраны</w:t>
      </w:r>
      <w:proofErr w:type="gramEnd"/>
      <w:r>
        <w:t xml:space="preserve"> с учётом санитарных и психолого-педагогических требований. В ДОУ </w:t>
      </w:r>
      <w:proofErr w:type="gramStart"/>
      <w:r>
        <w:t>созданы</w:t>
      </w:r>
      <w:proofErr w:type="gramEnd"/>
      <w:r>
        <w:t xml:space="preserve">: мини-музей русского быта, театральная комната, комната по ознакомлению детей с ПДД, экологический уголок с комнатными растениями. </w:t>
      </w:r>
    </w:p>
    <w:p w:rsidR="0083189B" w:rsidRDefault="00492556">
      <w:pPr>
        <w:tabs>
          <w:tab w:val="center" w:pos="684"/>
          <w:tab w:val="center" w:pos="471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На территории МБДОУ проведены следующие работы: </w:t>
      </w:r>
    </w:p>
    <w:p w:rsidR="0083189B" w:rsidRDefault="00492556" w:rsidP="00297281">
      <w:pPr>
        <w:pStyle w:val="a3"/>
        <w:numPr>
          <w:ilvl w:val="0"/>
          <w:numId w:val="13"/>
        </w:numPr>
        <w:ind w:left="1418" w:right="350" w:hanging="425"/>
      </w:pPr>
      <w:r>
        <w:t xml:space="preserve">озеленение территории детского сада; </w:t>
      </w:r>
    </w:p>
    <w:p w:rsidR="0083189B" w:rsidRDefault="00492556">
      <w:pPr>
        <w:numPr>
          <w:ilvl w:val="0"/>
          <w:numId w:val="7"/>
        </w:numPr>
        <w:ind w:right="350" w:hanging="360"/>
      </w:pPr>
      <w:r>
        <w:t xml:space="preserve">произведена покраска оборудования на групповых участках; </w:t>
      </w:r>
    </w:p>
    <w:p w:rsidR="0083189B" w:rsidRDefault="00492556">
      <w:pPr>
        <w:ind w:left="679" w:right="350" w:firstLine="360"/>
      </w:pPr>
      <w:r>
        <w:t xml:space="preserve"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:rsidR="0083189B" w:rsidRDefault="00492556">
      <w:pPr>
        <w:ind w:left="679" w:right="350" w:firstLine="360"/>
      </w:pPr>
      <w:r>
        <w:t xml:space="preserve">Здание учреждения оборудовано системой автоматической пожарной сигнализации (ПС) с выходом на пульт Отряд № 1 Противопожарной Службы РО, </w:t>
      </w:r>
      <w:r>
        <w:lastRenderedPageBreak/>
        <w:t xml:space="preserve">УГПС, МЧС РФ, системой охранной сигнализации (тревожная кнопка) с выходом на </w:t>
      </w:r>
      <w:r w:rsidRPr="00B22FC6">
        <w:t>пульт ЧОП «Рубеж» г. Цимлянск.</w:t>
      </w:r>
      <w:r>
        <w:t xml:space="preserve"> В 2024 году установлена система голосового оповещения в случае пожарной опасности. ДОУ обеспечено средс</w:t>
      </w:r>
      <w:r w:rsidR="00B22FC6">
        <w:t xml:space="preserve">твами первичного пожаротушения. </w:t>
      </w:r>
      <w:r>
        <w:t xml:space="preserve">Забор, ограждающий территорию детского сада, а также веранды соответствует санитарным нормам. Выполняются требования Роспотребнадзора по организации санитарно-эпидемиологических условий, заключен договор на вывоз мусора. Созданы необходимые условия для выполнения Инструкции по охране жизни и здоровья детей. Учёба с персоналом проводится своевременно, действует </w:t>
      </w:r>
      <w:proofErr w:type="gramStart"/>
      <w:r>
        <w:t>согласно плана</w:t>
      </w:r>
      <w:proofErr w:type="gramEnd"/>
      <w:r>
        <w:t xml:space="preserve">. С воспитанниками проводится цикл ООД по ОБЖ, тренировочные занятия по эвакуации из здания в случае пожара, тренировочные занятия по ПДД на транспортной площадке. </w:t>
      </w:r>
    </w:p>
    <w:p w:rsidR="0083189B" w:rsidRDefault="00492556">
      <w:pPr>
        <w:spacing w:after="199" w:line="259" w:lineRule="auto"/>
        <w:ind w:left="1404" w:firstLine="0"/>
        <w:jc w:val="left"/>
      </w:pPr>
      <w:r>
        <w:rPr>
          <w:b/>
          <w:sz w:val="16"/>
        </w:rPr>
        <w:t xml:space="preserve"> </w:t>
      </w:r>
    </w:p>
    <w:p w:rsidR="0083189B" w:rsidRDefault="00492556">
      <w:pPr>
        <w:spacing w:after="40" w:line="259" w:lineRule="auto"/>
        <w:ind w:left="1044" w:hanging="1044"/>
        <w:jc w:val="left"/>
      </w:pPr>
      <w:r>
        <w:rPr>
          <w:b/>
          <w:sz w:val="32"/>
        </w:rPr>
        <w:t>VIII.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ab/>
      </w:r>
      <w:r>
        <w:rPr>
          <w:b/>
          <w:sz w:val="32"/>
        </w:rPr>
        <w:t xml:space="preserve">Результаты анализа показателей деятельности дошкольной образовательной организации, подлежащей самообследованию. </w:t>
      </w:r>
    </w:p>
    <w:p w:rsidR="0083189B" w:rsidRDefault="00492556">
      <w:pPr>
        <w:spacing w:after="239" w:line="259" w:lineRule="auto"/>
        <w:ind w:left="1044" w:firstLine="0"/>
        <w:jc w:val="left"/>
      </w:pPr>
      <w:r>
        <w:rPr>
          <w:sz w:val="6"/>
        </w:rPr>
        <w:t xml:space="preserve"> </w:t>
      </w:r>
    </w:p>
    <w:p w:rsidR="0083189B" w:rsidRDefault="00492556">
      <w:pPr>
        <w:ind w:left="1054" w:right="350"/>
      </w:pPr>
      <w:r>
        <w:t xml:space="preserve">Данные приведены по состоянию на 30.12.2025 г. </w:t>
      </w:r>
    </w:p>
    <w:p w:rsidR="0083189B" w:rsidRDefault="00492556">
      <w:pPr>
        <w:spacing w:after="0" w:line="259" w:lineRule="auto"/>
        <w:ind w:left="1044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919" w:type="dxa"/>
        <w:tblInd w:w="691" w:type="dxa"/>
        <w:tblCellMar>
          <w:top w:w="11" w:type="dxa"/>
          <w:right w:w="19" w:type="dxa"/>
        </w:tblCellMar>
        <w:tblLook w:val="04A0"/>
      </w:tblPr>
      <w:tblGrid>
        <w:gridCol w:w="845"/>
        <w:gridCol w:w="6661"/>
        <w:gridCol w:w="2413"/>
      </w:tblGrid>
      <w:tr w:rsidR="0083189B">
        <w:trPr>
          <w:trHeight w:val="66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84" w:firstLine="0"/>
            </w:pPr>
            <w:r>
              <w:rPr>
                <w:b/>
              </w:rPr>
              <w:t xml:space="preserve">N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/п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Показатели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Единица измерения </w:t>
            </w:r>
          </w:p>
        </w:tc>
      </w:tr>
      <w:tr w:rsidR="0083189B">
        <w:trPr>
          <w:trHeight w:val="33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rPr>
                <w:b/>
                <w:color w:val="22272F"/>
              </w:rPr>
              <w:t xml:space="preserve">1.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rPr>
                <w:b/>
                <w:color w:val="22272F"/>
              </w:rPr>
              <w:t>Образовательная деятельность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3" w:firstLine="0"/>
              <w:jc w:val="center"/>
            </w:pPr>
            <w:r>
              <w:t xml:space="preserve"> </w:t>
            </w:r>
          </w:p>
        </w:tc>
      </w:tr>
      <w:tr w:rsidR="0083189B">
        <w:trPr>
          <w:trHeight w:val="982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1.1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5" w:firstLine="0"/>
              <w:jc w:val="center"/>
            </w:pPr>
            <w:r>
              <w:t>5</w:t>
            </w:r>
            <w:r w:rsidR="00B22FC6">
              <w:t>6</w:t>
            </w:r>
            <w:r>
              <w:t xml:space="preserve"> человека </w:t>
            </w:r>
          </w:p>
        </w:tc>
      </w:tr>
      <w:tr w:rsidR="0083189B">
        <w:trPr>
          <w:trHeight w:val="33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1.1.1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B22FC6">
            <w:pPr>
              <w:spacing w:after="0" w:line="259" w:lineRule="auto"/>
              <w:ind w:left="5" w:firstLine="0"/>
              <w:jc w:val="center"/>
            </w:pPr>
            <w:r>
              <w:t>56</w:t>
            </w:r>
            <w:r w:rsidR="00492556">
              <w:t xml:space="preserve"> человека </w:t>
            </w:r>
          </w:p>
        </w:tc>
      </w:tr>
      <w:tr w:rsidR="0083189B">
        <w:trPr>
          <w:trHeight w:val="33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1.1.2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В режиме кратковременного пребывания (3-5 часов)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4" w:firstLine="0"/>
              <w:jc w:val="center"/>
            </w:pPr>
            <w:r>
              <w:t xml:space="preserve">0 человек </w:t>
            </w:r>
          </w:p>
        </w:tc>
      </w:tr>
      <w:tr w:rsidR="0083189B">
        <w:trPr>
          <w:trHeight w:val="33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1.1.3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В семейной дошкольной группе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4" w:firstLine="0"/>
              <w:jc w:val="center"/>
            </w:pPr>
            <w:r>
              <w:t xml:space="preserve">0 человек </w:t>
            </w:r>
          </w:p>
        </w:tc>
      </w:tr>
      <w:tr w:rsidR="0083189B">
        <w:trPr>
          <w:trHeight w:val="982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1.1.4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В форме семейного образования с </w:t>
            </w:r>
            <w:proofErr w:type="spellStart"/>
            <w:r>
              <w:t>психологопедагогическим</w:t>
            </w:r>
            <w:proofErr w:type="spellEnd"/>
            <w:r>
              <w:t xml:space="preserve"> сопровождением на базе дошкольной образовательной организации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4" w:firstLine="0"/>
              <w:jc w:val="center"/>
            </w:pPr>
            <w:r>
              <w:t xml:space="preserve">0 человек </w:t>
            </w:r>
          </w:p>
        </w:tc>
      </w:tr>
      <w:tr w:rsidR="0083189B">
        <w:trPr>
          <w:trHeight w:val="33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1.2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</w:pPr>
            <w:r>
              <w:t xml:space="preserve">Общая численность воспитанников в возрасте до 3 лет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4" w:firstLine="0"/>
              <w:jc w:val="center"/>
            </w:pPr>
            <w:r>
              <w:t>1</w:t>
            </w:r>
            <w:r w:rsidR="00B22FC6">
              <w:t>1</w:t>
            </w:r>
            <w:r>
              <w:t xml:space="preserve"> человек </w:t>
            </w:r>
          </w:p>
        </w:tc>
      </w:tr>
      <w:tr w:rsidR="0083189B">
        <w:trPr>
          <w:trHeight w:val="66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1.3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</w:pPr>
            <w:r>
              <w:t xml:space="preserve">Общая численность воспитанников в возрасте от 3 до 8 лет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B22FC6">
            <w:pPr>
              <w:tabs>
                <w:tab w:val="center" w:pos="1199"/>
              </w:tabs>
              <w:spacing w:after="0" w:line="259" w:lineRule="auto"/>
              <w:ind w:left="-20" w:firstLine="0"/>
              <w:jc w:val="left"/>
            </w:pPr>
            <w:r>
              <w:t xml:space="preserve"> </w:t>
            </w:r>
            <w:r>
              <w:tab/>
              <w:t>45</w:t>
            </w:r>
            <w:r w:rsidR="00492556">
              <w:t xml:space="preserve"> человек </w:t>
            </w:r>
          </w:p>
        </w:tc>
      </w:tr>
      <w:tr w:rsidR="0083189B">
        <w:trPr>
          <w:trHeight w:val="97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1.4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B22FC6">
            <w:pPr>
              <w:spacing w:after="0" w:line="259" w:lineRule="auto"/>
              <w:ind w:left="36" w:firstLine="0"/>
            </w:pPr>
            <w:r>
              <w:t>56 человек</w:t>
            </w:r>
            <w:r w:rsidR="00492556">
              <w:t xml:space="preserve"> (100%)</w:t>
            </w:r>
          </w:p>
        </w:tc>
      </w:tr>
      <w:tr w:rsidR="0083189B">
        <w:trPr>
          <w:trHeight w:val="33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1.4.1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B22FC6">
            <w:pPr>
              <w:spacing w:after="0" w:line="259" w:lineRule="auto"/>
              <w:ind w:left="36" w:firstLine="0"/>
            </w:pPr>
            <w:r>
              <w:t>56 человек</w:t>
            </w:r>
            <w:r w:rsidR="00492556">
              <w:t xml:space="preserve"> (100%)</w:t>
            </w:r>
          </w:p>
        </w:tc>
      </w:tr>
    </w:tbl>
    <w:p w:rsidR="0083189B" w:rsidRDefault="0083189B">
      <w:pPr>
        <w:spacing w:after="0" w:line="259" w:lineRule="auto"/>
        <w:ind w:left="-564" w:right="356" w:firstLine="0"/>
      </w:pPr>
    </w:p>
    <w:tbl>
      <w:tblPr>
        <w:tblStyle w:val="TableGrid"/>
        <w:tblW w:w="9919" w:type="dxa"/>
        <w:tblInd w:w="691" w:type="dxa"/>
        <w:tblCellMar>
          <w:top w:w="4" w:type="dxa"/>
        </w:tblCellMar>
        <w:tblLook w:val="04A0"/>
      </w:tblPr>
      <w:tblGrid>
        <w:gridCol w:w="845"/>
        <w:gridCol w:w="6661"/>
        <w:gridCol w:w="2413"/>
      </w:tblGrid>
      <w:tr w:rsidR="0083189B">
        <w:trPr>
          <w:trHeight w:val="329"/>
        </w:trPr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1.4.2 </w:t>
            </w:r>
          </w:p>
        </w:tc>
        <w:tc>
          <w:tcPr>
            <w:tcW w:w="6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В режиме продленного дня (12-14 часов) </w:t>
            </w:r>
          </w:p>
        </w:tc>
        <w:tc>
          <w:tcPr>
            <w:tcW w:w="24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26" w:firstLine="0"/>
              <w:jc w:val="center"/>
            </w:pPr>
            <w:r>
              <w:t xml:space="preserve">0 человек (0%) </w:t>
            </w:r>
          </w:p>
        </w:tc>
      </w:tr>
      <w:tr w:rsidR="0083189B">
        <w:trPr>
          <w:trHeight w:val="33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1.4.3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В режиме круглосуточного пребывания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26" w:firstLine="0"/>
              <w:jc w:val="center"/>
            </w:pPr>
            <w:r>
              <w:t xml:space="preserve">0 человек (0%) </w:t>
            </w:r>
          </w:p>
        </w:tc>
      </w:tr>
      <w:tr w:rsidR="0083189B">
        <w:trPr>
          <w:trHeight w:val="130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lastRenderedPageBreak/>
              <w:t xml:space="preserve">1.5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26" w:firstLine="0"/>
              <w:jc w:val="center"/>
            </w:pPr>
            <w:r>
              <w:t xml:space="preserve">0 человек (0%) </w:t>
            </w:r>
          </w:p>
        </w:tc>
      </w:tr>
      <w:tr w:rsidR="0083189B">
        <w:trPr>
          <w:trHeight w:val="66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1.5.1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</w:pPr>
            <w: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26" w:firstLine="0"/>
              <w:jc w:val="center"/>
            </w:pPr>
            <w:r>
              <w:t xml:space="preserve">0 человек (0%) </w:t>
            </w:r>
          </w:p>
        </w:tc>
      </w:tr>
      <w:tr w:rsidR="0083189B">
        <w:trPr>
          <w:trHeight w:val="65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1.5.2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</w:pPr>
            <w:r>
              <w:t xml:space="preserve">По освоению образовательной программы дошкольного образования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B22FC6">
            <w:pPr>
              <w:spacing w:after="0" w:line="259" w:lineRule="auto"/>
              <w:ind w:left="36" w:firstLine="0"/>
            </w:pPr>
            <w:r>
              <w:t>56 человек</w:t>
            </w:r>
            <w:r w:rsidR="00492556">
              <w:t xml:space="preserve"> (100%)</w:t>
            </w:r>
          </w:p>
        </w:tc>
      </w:tr>
      <w:tr w:rsidR="0083189B">
        <w:trPr>
          <w:trHeight w:val="33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1.5.3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По присмотру и уходу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B22FC6">
            <w:pPr>
              <w:spacing w:after="0" w:line="259" w:lineRule="auto"/>
              <w:ind w:left="36" w:firstLine="0"/>
            </w:pPr>
            <w:r>
              <w:t>56 человек</w:t>
            </w:r>
            <w:r w:rsidR="00492556">
              <w:t xml:space="preserve"> (100%)</w:t>
            </w:r>
          </w:p>
        </w:tc>
      </w:tr>
      <w:tr w:rsidR="0083189B">
        <w:trPr>
          <w:trHeight w:val="97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1.6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30" w:firstLine="0"/>
              <w:jc w:val="center"/>
            </w:pPr>
            <w:r>
              <w:t>1</w:t>
            </w:r>
            <w:r w:rsidR="00297281">
              <w:t>6</w:t>
            </w:r>
            <w:r>
              <w:t xml:space="preserve"> д/дней </w:t>
            </w:r>
          </w:p>
        </w:tc>
      </w:tr>
      <w:tr w:rsidR="0083189B">
        <w:trPr>
          <w:trHeight w:val="66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1.7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Общая численность педагогических работников, в том числе: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297281">
            <w:pPr>
              <w:spacing w:after="0" w:line="259" w:lineRule="auto"/>
              <w:ind w:left="31" w:firstLine="0"/>
              <w:jc w:val="center"/>
            </w:pPr>
            <w:r>
              <w:t>9</w:t>
            </w:r>
            <w:r w:rsidR="00492556">
              <w:t xml:space="preserve"> человек </w:t>
            </w:r>
          </w:p>
        </w:tc>
      </w:tr>
      <w:tr w:rsidR="0083189B">
        <w:trPr>
          <w:trHeight w:val="982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1.7.1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297281">
            <w:pPr>
              <w:spacing w:after="0" w:line="259" w:lineRule="auto"/>
              <w:ind w:left="238" w:firstLine="0"/>
              <w:jc w:val="left"/>
            </w:pPr>
            <w:r>
              <w:t>3</w:t>
            </w:r>
            <w:r w:rsidR="00492556">
              <w:t xml:space="preserve"> человек (</w:t>
            </w:r>
            <w:r>
              <w:t>33</w:t>
            </w:r>
            <w:r w:rsidR="00492556">
              <w:t xml:space="preserve">%) </w:t>
            </w:r>
          </w:p>
        </w:tc>
      </w:tr>
      <w:tr w:rsidR="0083189B">
        <w:trPr>
          <w:trHeight w:val="130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1.7.2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297281">
            <w:pPr>
              <w:spacing w:after="0" w:line="259" w:lineRule="auto"/>
              <w:ind w:left="238" w:firstLine="0"/>
              <w:jc w:val="left"/>
            </w:pPr>
            <w:r>
              <w:t>2</w:t>
            </w:r>
            <w:r w:rsidR="00492556">
              <w:t xml:space="preserve"> человек (</w:t>
            </w:r>
            <w:r>
              <w:t>22</w:t>
            </w:r>
            <w:r w:rsidR="00492556">
              <w:t xml:space="preserve">%) </w:t>
            </w:r>
          </w:p>
        </w:tc>
      </w:tr>
      <w:tr w:rsidR="0083189B">
        <w:trPr>
          <w:trHeight w:val="982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1.7.3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238" w:firstLine="0"/>
              <w:jc w:val="left"/>
            </w:pPr>
            <w:r>
              <w:t>5 человек (</w:t>
            </w:r>
            <w:r w:rsidR="00297281">
              <w:t>78</w:t>
            </w:r>
            <w:r>
              <w:t xml:space="preserve">%) </w:t>
            </w:r>
          </w:p>
        </w:tc>
      </w:tr>
      <w:tr w:rsidR="0083189B">
        <w:trPr>
          <w:trHeight w:val="130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1.7.4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238" w:firstLine="0"/>
              <w:jc w:val="left"/>
            </w:pPr>
            <w:r>
              <w:t>5 человек (</w:t>
            </w:r>
            <w:r w:rsidR="00297281">
              <w:t>77</w:t>
            </w:r>
            <w:r>
              <w:t xml:space="preserve">%) </w:t>
            </w:r>
          </w:p>
        </w:tc>
      </w:tr>
      <w:tr w:rsidR="0083189B">
        <w:trPr>
          <w:trHeight w:val="1625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1.8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Численность/удельный вес численности </w:t>
            </w:r>
          </w:p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297281">
            <w:pPr>
              <w:spacing w:after="0" w:line="259" w:lineRule="auto"/>
              <w:ind w:left="238" w:firstLine="0"/>
              <w:jc w:val="left"/>
            </w:pPr>
            <w:r>
              <w:t>2</w:t>
            </w:r>
            <w:r w:rsidR="00492556">
              <w:t xml:space="preserve"> человек (</w:t>
            </w:r>
            <w:r>
              <w:t>22</w:t>
            </w:r>
            <w:r w:rsidR="00492556">
              <w:t xml:space="preserve">%) </w:t>
            </w:r>
          </w:p>
        </w:tc>
      </w:tr>
      <w:tr w:rsidR="0083189B">
        <w:trPr>
          <w:trHeight w:val="33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1.8.1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Высшая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297281">
            <w:pPr>
              <w:spacing w:after="0" w:line="259" w:lineRule="auto"/>
              <w:ind w:left="26" w:firstLine="0"/>
              <w:jc w:val="center"/>
            </w:pPr>
            <w:r>
              <w:t>3</w:t>
            </w:r>
            <w:r w:rsidR="00492556">
              <w:t xml:space="preserve"> человек (</w:t>
            </w:r>
            <w:r>
              <w:t>33</w:t>
            </w:r>
            <w:r w:rsidR="00492556">
              <w:t xml:space="preserve">%) </w:t>
            </w:r>
          </w:p>
        </w:tc>
      </w:tr>
      <w:tr w:rsidR="0083189B">
        <w:trPr>
          <w:trHeight w:val="33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1.8.2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Первая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297281">
            <w:pPr>
              <w:spacing w:after="0" w:line="259" w:lineRule="auto"/>
              <w:ind w:left="238" w:firstLine="0"/>
              <w:jc w:val="left"/>
            </w:pPr>
            <w:r>
              <w:t>0</w:t>
            </w:r>
            <w:r w:rsidR="00492556">
              <w:t xml:space="preserve">человек (0%) </w:t>
            </w:r>
          </w:p>
        </w:tc>
      </w:tr>
      <w:tr w:rsidR="0083189B">
        <w:trPr>
          <w:trHeight w:val="130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1.9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297281">
            <w:pPr>
              <w:spacing w:after="0" w:line="259" w:lineRule="auto"/>
              <w:ind w:left="98" w:firstLine="0"/>
            </w:pPr>
            <w:r>
              <w:t>9</w:t>
            </w:r>
            <w:r w:rsidR="00492556">
              <w:t xml:space="preserve"> человек (100%) </w:t>
            </w:r>
          </w:p>
        </w:tc>
      </w:tr>
      <w:tr w:rsidR="0083189B">
        <w:trPr>
          <w:trHeight w:val="33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1.9.1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До 5 лет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297281">
            <w:pPr>
              <w:spacing w:after="0" w:line="259" w:lineRule="auto"/>
              <w:ind w:left="176" w:firstLine="0"/>
              <w:jc w:val="left"/>
            </w:pPr>
            <w:r>
              <w:t>2</w:t>
            </w:r>
            <w:r w:rsidR="00492556">
              <w:t xml:space="preserve"> человека (2</w:t>
            </w:r>
            <w:r>
              <w:t>2</w:t>
            </w:r>
            <w:r w:rsidR="00492556">
              <w:t xml:space="preserve">%) </w:t>
            </w:r>
          </w:p>
        </w:tc>
      </w:tr>
      <w:tr w:rsidR="0083189B">
        <w:trPr>
          <w:trHeight w:val="33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1.9.2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Свыше 30 лет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297281">
            <w:pPr>
              <w:spacing w:after="0" w:line="259" w:lineRule="auto"/>
              <w:ind w:left="238" w:firstLine="0"/>
              <w:jc w:val="left"/>
            </w:pPr>
            <w:r>
              <w:t>2</w:t>
            </w:r>
            <w:r w:rsidR="00492556">
              <w:t xml:space="preserve"> человек (</w:t>
            </w:r>
            <w:r>
              <w:t>22</w:t>
            </w:r>
            <w:r w:rsidR="00492556">
              <w:t xml:space="preserve">%) </w:t>
            </w:r>
          </w:p>
        </w:tc>
      </w:tr>
      <w:tr w:rsidR="0083189B">
        <w:trPr>
          <w:trHeight w:val="97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lastRenderedPageBreak/>
              <w:t xml:space="preserve">1.10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238" w:firstLine="0"/>
              <w:jc w:val="left"/>
            </w:pPr>
            <w:r>
              <w:t xml:space="preserve">1 человек (10%) </w:t>
            </w:r>
          </w:p>
        </w:tc>
      </w:tr>
      <w:tr w:rsidR="0083189B">
        <w:trPr>
          <w:trHeight w:val="972"/>
        </w:trPr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1.11 </w:t>
            </w:r>
          </w:p>
        </w:tc>
        <w:tc>
          <w:tcPr>
            <w:tcW w:w="6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297281">
            <w:pPr>
              <w:spacing w:after="0" w:line="259" w:lineRule="auto"/>
              <w:ind w:left="238" w:firstLine="0"/>
              <w:jc w:val="left"/>
            </w:pPr>
            <w:r>
              <w:t>2</w:t>
            </w:r>
            <w:r w:rsidR="00492556">
              <w:t xml:space="preserve"> человек (</w:t>
            </w:r>
            <w:r>
              <w:t>22</w:t>
            </w:r>
            <w:r w:rsidR="00492556">
              <w:t xml:space="preserve">%) </w:t>
            </w:r>
          </w:p>
        </w:tc>
      </w:tr>
      <w:tr w:rsidR="0083189B">
        <w:trPr>
          <w:trHeight w:val="291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1.12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</w:t>
            </w:r>
            <w:r w:rsidR="00297281">
              <w:t xml:space="preserve"> </w:t>
            </w:r>
            <w:r>
              <w:t xml:space="preserve">хозяйственных работников </w:t>
            </w:r>
            <w:proofErr w:type="gramEnd"/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297281">
            <w:pPr>
              <w:spacing w:after="0" w:line="259" w:lineRule="auto"/>
              <w:ind w:left="98" w:firstLine="0"/>
            </w:pPr>
            <w:r>
              <w:t>9</w:t>
            </w:r>
            <w:r w:rsidR="00492556">
              <w:t xml:space="preserve"> человек (100%) </w:t>
            </w:r>
          </w:p>
        </w:tc>
      </w:tr>
      <w:tr w:rsidR="0083189B">
        <w:trPr>
          <w:trHeight w:val="226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1.13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</w:t>
            </w:r>
            <w:r w:rsidR="00297281">
              <w:t xml:space="preserve"> </w:t>
            </w:r>
            <w:r>
              <w:t xml:space="preserve">хозяйственных работников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297281">
            <w:pPr>
              <w:spacing w:after="0" w:line="259" w:lineRule="auto"/>
              <w:ind w:left="98" w:firstLine="0"/>
            </w:pPr>
            <w:r>
              <w:t>9</w:t>
            </w:r>
            <w:r w:rsidR="00492556">
              <w:t xml:space="preserve"> человек (100%) </w:t>
            </w:r>
          </w:p>
        </w:tc>
      </w:tr>
      <w:tr w:rsidR="0083189B">
        <w:trPr>
          <w:trHeight w:val="66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1.14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514" w:right="462" w:firstLine="0"/>
              <w:jc w:val="center"/>
            </w:pPr>
            <w:r>
              <w:t xml:space="preserve">1 человек/ 5 человек </w:t>
            </w:r>
          </w:p>
        </w:tc>
      </w:tr>
      <w:tr w:rsidR="0083189B">
        <w:trPr>
          <w:trHeight w:val="65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1.15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</w:pPr>
            <w: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54" w:firstLine="0"/>
              <w:jc w:val="center"/>
            </w:pPr>
            <w:r>
              <w:t xml:space="preserve"> </w:t>
            </w:r>
          </w:p>
        </w:tc>
      </w:tr>
      <w:tr w:rsidR="0083189B">
        <w:trPr>
          <w:trHeight w:val="33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</w:pPr>
            <w:r>
              <w:t xml:space="preserve">1.15.1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Музыкального руководителя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0" w:right="16" w:firstLine="0"/>
              <w:jc w:val="center"/>
            </w:pPr>
            <w:r>
              <w:t xml:space="preserve">да </w:t>
            </w:r>
          </w:p>
        </w:tc>
      </w:tr>
      <w:tr w:rsidR="0083189B">
        <w:trPr>
          <w:trHeight w:val="33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</w:pPr>
            <w:r>
              <w:t xml:space="preserve">1.15.2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Инструктора по физической культуре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0" w:right="16" w:firstLine="0"/>
              <w:jc w:val="center"/>
            </w:pPr>
            <w:r>
              <w:t xml:space="preserve">да </w:t>
            </w:r>
          </w:p>
        </w:tc>
      </w:tr>
      <w:tr w:rsidR="0083189B">
        <w:trPr>
          <w:trHeight w:val="33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</w:pPr>
            <w:r>
              <w:t xml:space="preserve">1.15.3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Учителя-логопеда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0" w:right="16" w:firstLine="0"/>
              <w:jc w:val="center"/>
            </w:pPr>
            <w:r>
              <w:t xml:space="preserve">да </w:t>
            </w:r>
          </w:p>
        </w:tc>
      </w:tr>
      <w:tr w:rsidR="0083189B">
        <w:trPr>
          <w:trHeight w:val="339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</w:pPr>
            <w:r>
              <w:t xml:space="preserve">1.15.4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Логопеда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0" w:right="16" w:firstLine="0"/>
              <w:jc w:val="center"/>
            </w:pPr>
            <w:r>
              <w:t xml:space="preserve">нет </w:t>
            </w:r>
          </w:p>
        </w:tc>
      </w:tr>
      <w:tr w:rsidR="0083189B">
        <w:trPr>
          <w:trHeight w:val="33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</w:pPr>
            <w:r>
              <w:t xml:space="preserve">1.15.5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дефектолога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0" w:right="16" w:firstLine="0"/>
              <w:jc w:val="center"/>
            </w:pPr>
            <w:r>
              <w:t xml:space="preserve">нет </w:t>
            </w:r>
          </w:p>
        </w:tc>
      </w:tr>
      <w:tr w:rsidR="0083189B">
        <w:trPr>
          <w:trHeight w:val="33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</w:pPr>
            <w:r>
              <w:t xml:space="preserve">1.15.6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Педагога-психолога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0" w:right="16" w:firstLine="0"/>
              <w:jc w:val="center"/>
            </w:pPr>
            <w:r>
              <w:t xml:space="preserve">да </w:t>
            </w:r>
          </w:p>
        </w:tc>
      </w:tr>
      <w:tr w:rsidR="0083189B">
        <w:trPr>
          <w:trHeight w:val="33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rPr>
                <w:b/>
                <w:color w:val="22272F"/>
              </w:rPr>
              <w:t xml:space="preserve">2.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rPr>
                <w:b/>
                <w:color w:val="22272F"/>
              </w:rPr>
              <w:t>Инфраструктура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54" w:firstLine="0"/>
              <w:jc w:val="center"/>
            </w:pPr>
            <w:r>
              <w:t xml:space="preserve"> </w:t>
            </w:r>
          </w:p>
        </w:tc>
      </w:tr>
      <w:tr w:rsidR="0083189B">
        <w:trPr>
          <w:trHeight w:val="982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2.1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0" w:right="15" w:firstLine="0"/>
              <w:jc w:val="center"/>
            </w:pPr>
            <w:r w:rsidRPr="00B22FC6">
              <w:t>7,2</w:t>
            </w:r>
            <w:r>
              <w:t xml:space="preserve"> кв.м. </w:t>
            </w:r>
          </w:p>
        </w:tc>
      </w:tr>
      <w:tr w:rsidR="0083189B">
        <w:trPr>
          <w:trHeight w:val="65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2.2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0" w:right="13" w:firstLine="0"/>
              <w:jc w:val="center"/>
            </w:pPr>
            <w:r w:rsidRPr="00B22FC6">
              <w:t>50 кв.м</w:t>
            </w:r>
            <w:r>
              <w:t xml:space="preserve">. </w:t>
            </w:r>
          </w:p>
        </w:tc>
      </w:tr>
      <w:tr w:rsidR="0083189B">
        <w:trPr>
          <w:trHeight w:val="33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2.3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Наличие физкультурного зала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0" w:right="16" w:firstLine="0"/>
              <w:jc w:val="center"/>
            </w:pPr>
            <w:r>
              <w:t xml:space="preserve">да </w:t>
            </w:r>
          </w:p>
        </w:tc>
      </w:tr>
      <w:tr w:rsidR="0083189B">
        <w:trPr>
          <w:trHeight w:val="33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2.4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Наличие музыкального зала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0" w:right="16" w:firstLine="0"/>
              <w:jc w:val="center"/>
            </w:pPr>
            <w:r>
              <w:t xml:space="preserve">да </w:t>
            </w:r>
          </w:p>
        </w:tc>
      </w:tr>
      <w:tr w:rsidR="0083189B">
        <w:trPr>
          <w:trHeight w:val="982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7" w:firstLine="0"/>
              <w:jc w:val="left"/>
            </w:pPr>
            <w:r>
              <w:t xml:space="preserve">2.5 </w:t>
            </w:r>
          </w:p>
        </w:tc>
        <w:tc>
          <w:tcPr>
            <w:tcW w:w="6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-2" w:firstLine="0"/>
              <w:jc w:val="left"/>
            </w:pPr>
            <w: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89B" w:rsidRDefault="00492556">
            <w:pPr>
              <w:spacing w:after="0" w:line="259" w:lineRule="auto"/>
              <w:ind w:left="0" w:right="16" w:firstLine="0"/>
              <w:jc w:val="center"/>
            </w:pPr>
            <w:r>
              <w:t xml:space="preserve">да </w:t>
            </w:r>
          </w:p>
        </w:tc>
      </w:tr>
    </w:tbl>
    <w:p w:rsidR="0083189B" w:rsidRDefault="00492556">
      <w:pPr>
        <w:spacing w:after="0" w:line="259" w:lineRule="auto"/>
        <w:ind w:left="684" w:firstLine="0"/>
        <w:jc w:val="left"/>
      </w:pPr>
      <w:r>
        <w:rPr>
          <w:b/>
        </w:rPr>
        <w:lastRenderedPageBreak/>
        <w:t xml:space="preserve"> </w:t>
      </w:r>
    </w:p>
    <w:p w:rsidR="0083189B" w:rsidRDefault="00492556">
      <w:pPr>
        <w:ind w:left="679" w:right="350" w:firstLine="708"/>
      </w:pPr>
      <w:r>
        <w:t>Анализ показателей указывает на то, что МБДОУ д/с «</w:t>
      </w:r>
      <w:r w:rsidR="00297281">
        <w:t>Казачок</w:t>
      </w:r>
      <w:r>
        <w:t xml:space="preserve">» </w:t>
      </w:r>
      <w:r w:rsidR="00297281">
        <w:t>х</w:t>
      </w:r>
      <w:r>
        <w:t xml:space="preserve">. </w:t>
      </w:r>
      <w:r w:rsidR="00297281">
        <w:t xml:space="preserve">Лозного </w:t>
      </w:r>
      <w:r>
        <w:t>имеет достаточную инфраструктуру, которая соответствует требованиям СанПиН 2.3/2.4.3590-20 «Санитарно-эпидемиологические требования к организации общественного питания населения», СП 2.4.3648-20 «Санитарно-</w:t>
      </w:r>
    </w:p>
    <w:p w:rsidR="0083189B" w:rsidRDefault="00492556">
      <w:pPr>
        <w:spacing w:after="144"/>
        <w:ind w:left="689" w:right="350"/>
      </w:pPr>
      <w:r>
        <w:t xml:space="preserve">эпидемиологические требования к организации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 и позволяет реализовывать образовательную программу в полном объёме в соответствии с ФГОС </w:t>
      </w:r>
      <w:proofErr w:type="gramStart"/>
      <w:r>
        <w:t>ДО</w:t>
      </w:r>
      <w:proofErr w:type="gramEnd"/>
      <w:r>
        <w:t xml:space="preserve">. </w:t>
      </w:r>
    </w:p>
    <w:p w:rsidR="0083189B" w:rsidRDefault="00492556">
      <w:pPr>
        <w:ind w:left="679" w:right="350" w:firstLine="708"/>
      </w:pPr>
      <w:r>
        <w:t xml:space="preserve">Детский сад укомплектован достаточным количеством педагогических и иных работников, которые регулярно проходят повышение квалификации, что обеспечивает результативность образовательной деятельности. </w:t>
      </w:r>
    </w:p>
    <w:p w:rsidR="0083189B" w:rsidRDefault="00492556">
      <w:pPr>
        <w:spacing w:after="0" w:line="259" w:lineRule="auto"/>
        <w:ind w:left="684" w:firstLine="0"/>
        <w:jc w:val="left"/>
      </w:pPr>
      <w:r>
        <w:t xml:space="preserve"> </w:t>
      </w:r>
      <w:r>
        <w:tab/>
      </w:r>
      <w:r>
        <w:rPr>
          <w:sz w:val="10"/>
        </w:rPr>
        <w:t xml:space="preserve"> </w:t>
      </w:r>
    </w:p>
    <w:p w:rsidR="0083189B" w:rsidRDefault="00492556">
      <w:pPr>
        <w:spacing w:after="0" w:line="259" w:lineRule="auto"/>
        <w:ind w:left="684" w:firstLine="0"/>
        <w:jc w:val="left"/>
      </w:pPr>
      <w:r>
        <w:t xml:space="preserve"> </w:t>
      </w:r>
    </w:p>
    <w:p w:rsidR="0083189B" w:rsidRDefault="00492556">
      <w:pPr>
        <w:spacing w:after="0" w:line="259" w:lineRule="auto"/>
        <w:ind w:left="684" w:firstLine="0"/>
        <w:jc w:val="left"/>
      </w:pPr>
      <w:r>
        <w:t xml:space="preserve"> </w:t>
      </w:r>
    </w:p>
    <w:sectPr w:rsidR="0083189B" w:rsidSect="00AB0D6B">
      <w:pgSz w:w="11906" w:h="16838"/>
      <w:pgMar w:top="731" w:right="376" w:bottom="686" w:left="5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04E36"/>
    <w:multiLevelType w:val="hybridMultilevel"/>
    <w:tmpl w:val="5718A6C4"/>
    <w:lvl w:ilvl="0" w:tplc="0419000B">
      <w:start w:val="1"/>
      <w:numFmt w:val="bullet"/>
      <w:lvlText w:val=""/>
      <w:lvlJc w:val="left"/>
      <w:pPr>
        <w:ind w:left="9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>
    <w:nsid w:val="379C1D81"/>
    <w:multiLevelType w:val="hybridMultilevel"/>
    <w:tmpl w:val="4D507896"/>
    <w:lvl w:ilvl="0" w:tplc="0419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2">
    <w:nsid w:val="434862F2"/>
    <w:multiLevelType w:val="hybridMultilevel"/>
    <w:tmpl w:val="50729834"/>
    <w:lvl w:ilvl="0" w:tplc="74EE299C">
      <w:start w:val="1"/>
      <w:numFmt w:val="bullet"/>
      <w:lvlText w:val=""/>
      <w:lvlJc w:val="left"/>
      <w:pPr>
        <w:ind w:left="1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32BCD0">
      <w:start w:val="1"/>
      <w:numFmt w:val="bullet"/>
      <w:lvlText w:val="o"/>
      <w:lvlJc w:val="left"/>
      <w:pPr>
        <w:ind w:left="1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B83EA6">
      <w:start w:val="1"/>
      <w:numFmt w:val="bullet"/>
      <w:lvlText w:val="▪"/>
      <w:lvlJc w:val="left"/>
      <w:pPr>
        <w:ind w:left="2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EA1674">
      <w:start w:val="1"/>
      <w:numFmt w:val="bullet"/>
      <w:lvlText w:val="•"/>
      <w:lvlJc w:val="left"/>
      <w:pPr>
        <w:ind w:left="3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C0C792">
      <w:start w:val="1"/>
      <w:numFmt w:val="bullet"/>
      <w:lvlText w:val="o"/>
      <w:lvlJc w:val="left"/>
      <w:pPr>
        <w:ind w:left="3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D05DDA">
      <w:start w:val="1"/>
      <w:numFmt w:val="bullet"/>
      <w:lvlText w:val="▪"/>
      <w:lvlJc w:val="left"/>
      <w:pPr>
        <w:ind w:left="4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BE5A0A">
      <w:start w:val="1"/>
      <w:numFmt w:val="bullet"/>
      <w:lvlText w:val="•"/>
      <w:lvlJc w:val="left"/>
      <w:pPr>
        <w:ind w:left="5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446132">
      <w:start w:val="1"/>
      <w:numFmt w:val="bullet"/>
      <w:lvlText w:val="o"/>
      <w:lvlJc w:val="left"/>
      <w:pPr>
        <w:ind w:left="5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9A6E5E">
      <w:start w:val="1"/>
      <w:numFmt w:val="bullet"/>
      <w:lvlText w:val="▪"/>
      <w:lvlJc w:val="left"/>
      <w:pPr>
        <w:ind w:left="6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DA0932"/>
    <w:multiLevelType w:val="hybridMultilevel"/>
    <w:tmpl w:val="D77C46A2"/>
    <w:lvl w:ilvl="0" w:tplc="0419000B">
      <w:start w:val="1"/>
      <w:numFmt w:val="bullet"/>
      <w:lvlText w:val=""/>
      <w:lvlJc w:val="left"/>
      <w:pPr>
        <w:ind w:left="21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4">
    <w:nsid w:val="54074849"/>
    <w:multiLevelType w:val="hybridMultilevel"/>
    <w:tmpl w:val="D4A0B53E"/>
    <w:lvl w:ilvl="0" w:tplc="0419000B">
      <w:start w:val="1"/>
      <w:numFmt w:val="bullet"/>
      <w:lvlText w:val=""/>
      <w:lvlJc w:val="left"/>
      <w:pPr>
        <w:ind w:left="1277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08CA9A">
      <w:start w:val="1"/>
      <w:numFmt w:val="bullet"/>
      <w:lvlText w:val="o"/>
      <w:lvlJc w:val="left"/>
      <w:pPr>
        <w:ind w:left="1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686278">
      <w:start w:val="1"/>
      <w:numFmt w:val="bullet"/>
      <w:lvlText w:val="▪"/>
      <w:lvlJc w:val="left"/>
      <w:pPr>
        <w:ind w:left="2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6CAA10">
      <w:start w:val="1"/>
      <w:numFmt w:val="bullet"/>
      <w:lvlText w:val="•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CC552">
      <w:start w:val="1"/>
      <w:numFmt w:val="bullet"/>
      <w:lvlText w:val="o"/>
      <w:lvlJc w:val="left"/>
      <w:pPr>
        <w:ind w:left="3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02B36E">
      <w:start w:val="1"/>
      <w:numFmt w:val="bullet"/>
      <w:lvlText w:val="▪"/>
      <w:lvlJc w:val="left"/>
      <w:pPr>
        <w:ind w:left="4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BCADBA">
      <w:start w:val="1"/>
      <w:numFmt w:val="bullet"/>
      <w:lvlText w:val="•"/>
      <w:lvlJc w:val="left"/>
      <w:pPr>
        <w:ind w:left="4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C8FC62">
      <w:start w:val="1"/>
      <w:numFmt w:val="bullet"/>
      <w:lvlText w:val="o"/>
      <w:lvlJc w:val="left"/>
      <w:pPr>
        <w:ind w:left="5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0C6F8">
      <w:start w:val="1"/>
      <w:numFmt w:val="bullet"/>
      <w:lvlText w:val="▪"/>
      <w:lvlJc w:val="left"/>
      <w:pPr>
        <w:ind w:left="6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111160B"/>
    <w:multiLevelType w:val="hybridMultilevel"/>
    <w:tmpl w:val="B58A0E82"/>
    <w:lvl w:ilvl="0" w:tplc="F5CE6E92">
      <w:start w:val="1"/>
      <w:numFmt w:val="bullet"/>
      <w:lvlText w:val=""/>
      <w:lvlJc w:val="left"/>
      <w:pPr>
        <w:ind w:left="1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1C36D2">
      <w:start w:val="1"/>
      <w:numFmt w:val="bullet"/>
      <w:lvlText w:val="o"/>
      <w:lvlJc w:val="left"/>
      <w:pPr>
        <w:ind w:left="1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2FB6A">
      <w:start w:val="1"/>
      <w:numFmt w:val="bullet"/>
      <w:lvlText w:val="▪"/>
      <w:lvlJc w:val="left"/>
      <w:pPr>
        <w:ind w:left="2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A844FE">
      <w:start w:val="1"/>
      <w:numFmt w:val="bullet"/>
      <w:lvlText w:val="•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EE6638">
      <w:start w:val="1"/>
      <w:numFmt w:val="bullet"/>
      <w:lvlText w:val="o"/>
      <w:lvlJc w:val="left"/>
      <w:pPr>
        <w:ind w:left="3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DE491C">
      <w:start w:val="1"/>
      <w:numFmt w:val="bullet"/>
      <w:lvlText w:val="▪"/>
      <w:lvlJc w:val="left"/>
      <w:pPr>
        <w:ind w:left="4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1CB4B2">
      <w:start w:val="1"/>
      <w:numFmt w:val="bullet"/>
      <w:lvlText w:val="•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837F0">
      <w:start w:val="1"/>
      <w:numFmt w:val="bullet"/>
      <w:lvlText w:val="o"/>
      <w:lvlJc w:val="left"/>
      <w:pPr>
        <w:ind w:left="5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887E54">
      <w:start w:val="1"/>
      <w:numFmt w:val="bullet"/>
      <w:lvlText w:val="▪"/>
      <w:lvlJc w:val="left"/>
      <w:pPr>
        <w:ind w:left="6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D2686D"/>
    <w:multiLevelType w:val="hybridMultilevel"/>
    <w:tmpl w:val="C3180526"/>
    <w:lvl w:ilvl="0" w:tplc="CFB8529E">
      <w:start w:val="1"/>
      <w:numFmt w:val="bullet"/>
      <w:lvlText w:val="•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60EA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BACF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8F2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CB2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326D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27B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EC16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E30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37A09EC"/>
    <w:multiLevelType w:val="hybridMultilevel"/>
    <w:tmpl w:val="C79C4C0E"/>
    <w:lvl w:ilvl="0" w:tplc="0419000B">
      <w:start w:val="1"/>
      <w:numFmt w:val="bullet"/>
      <w:lvlText w:val=""/>
      <w:lvlJc w:val="left"/>
      <w:pPr>
        <w:ind w:left="1404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867EE2">
      <w:start w:val="1"/>
      <w:numFmt w:val="bullet"/>
      <w:lvlText w:val="o"/>
      <w:lvlJc w:val="left"/>
      <w:pPr>
        <w:ind w:left="2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4A6E56">
      <w:start w:val="1"/>
      <w:numFmt w:val="bullet"/>
      <w:lvlText w:val="▪"/>
      <w:lvlJc w:val="left"/>
      <w:pPr>
        <w:ind w:left="2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7CAA66">
      <w:start w:val="1"/>
      <w:numFmt w:val="bullet"/>
      <w:lvlText w:val="•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780516">
      <w:start w:val="1"/>
      <w:numFmt w:val="bullet"/>
      <w:lvlText w:val="o"/>
      <w:lvlJc w:val="left"/>
      <w:pPr>
        <w:ind w:left="4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9A083C">
      <w:start w:val="1"/>
      <w:numFmt w:val="bullet"/>
      <w:lvlText w:val="▪"/>
      <w:lvlJc w:val="left"/>
      <w:pPr>
        <w:ind w:left="5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18A93A">
      <w:start w:val="1"/>
      <w:numFmt w:val="bullet"/>
      <w:lvlText w:val="•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627244">
      <w:start w:val="1"/>
      <w:numFmt w:val="bullet"/>
      <w:lvlText w:val="o"/>
      <w:lvlJc w:val="left"/>
      <w:pPr>
        <w:ind w:left="6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12C806">
      <w:start w:val="1"/>
      <w:numFmt w:val="bullet"/>
      <w:lvlText w:val="▪"/>
      <w:lvlJc w:val="left"/>
      <w:pPr>
        <w:ind w:left="7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8140F0C"/>
    <w:multiLevelType w:val="hybridMultilevel"/>
    <w:tmpl w:val="C3087D0E"/>
    <w:lvl w:ilvl="0" w:tplc="EA5C5C2E">
      <w:start w:val="1"/>
      <w:numFmt w:val="bullet"/>
      <w:lvlText w:val="•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1CF30A">
      <w:start w:val="1"/>
      <w:numFmt w:val="bullet"/>
      <w:lvlText w:val=""/>
      <w:lvlJc w:val="left"/>
      <w:pPr>
        <w:ind w:left="1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CEF4EC">
      <w:start w:val="1"/>
      <w:numFmt w:val="bullet"/>
      <w:lvlText w:val="▪"/>
      <w:lvlJc w:val="left"/>
      <w:pPr>
        <w:ind w:left="1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0AFA52">
      <w:start w:val="1"/>
      <w:numFmt w:val="bullet"/>
      <w:lvlText w:val="•"/>
      <w:lvlJc w:val="left"/>
      <w:pPr>
        <w:ind w:left="2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661CF0">
      <w:start w:val="1"/>
      <w:numFmt w:val="bullet"/>
      <w:lvlText w:val="o"/>
      <w:lvlJc w:val="left"/>
      <w:pPr>
        <w:ind w:left="3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54B0D4">
      <w:start w:val="1"/>
      <w:numFmt w:val="bullet"/>
      <w:lvlText w:val="▪"/>
      <w:lvlJc w:val="left"/>
      <w:pPr>
        <w:ind w:left="3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6EA98A">
      <w:start w:val="1"/>
      <w:numFmt w:val="bullet"/>
      <w:lvlText w:val="•"/>
      <w:lvlJc w:val="left"/>
      <w:pPr>
        <w:ind w:left="4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E43328">
      <w:start w:val="1"/>
      <w:numFmt w:val="bullet"/>
      <w:lvlText w:val="o"/>
      <w:lvlJc w:val="left"/>
      <w:pPr>
        <w:ind w:left="5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E2FC9C">
      <w:start w:val="1"/>
      <w:numFmt w:val="bullet"/>
      <w:lvlText w:val="▪"/>
      <w:lvlJc w:val="left"/>
      <w:pPr>
        <w:ind w:left="5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8223BBB"/>
    <w:multiLevelType w:val="hybridMultilevel"/>
    <w:tmpl w:val="8CE22B04"/>
    <w:lvl w:ilvl="0" w:tplc="0419000B">
      <w:start w:val="1"/>
      <w:numFmt w:val="bullet"/>
      <w:lvlText w:val=""/>
      <w:lvlJc w:val="left"/>
      <w:pPr>
        <w:ind w:left="21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0">
    <w:nsid w:val="6A1B6D68"/>
    <w:multiLevelType w:val="hybridMultilevel"/>
    <w:tmpl w:val="C3FA024A"/>
    <w:lvl w:ilvl="0" w:tplc="0419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1">
    <w:nsid w:val="7129748C"/>
    <w:multiLevelType w:val="hybridMultilevel"/>
    <w:tmpl w:val="21D0A8B8"/>
    <w:lvl w:ilvl="0" w:tplc="0419000B">
      <w:start w:val="1"/>
      <w:numFmt w:val="bullet"/>
      <w:lvlText w:val=""/>
      <w:lvlJc w:val="left"/>
      <w:pPr>
        <w:ind w:left="13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2">
    <w:nsid w:val="7A735B25"/>
    <w:multiLevelType w:val="hybridMultilevel"/>
    <w:tmpl w:val="557269C6"/>
    <w:lvl w:ilvl="0" w:tplc="0419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3">
    <w:nsid w:val="7D4505E2"/>
    <w:multiLevelType w:val="hybridMultilevel"/>
    <w:tmpl w:val="FE56AB96"/>
    <w:lvl w:ilvl="0" w:tplc="0419000B">
      <w:start w:val="1"/>
      <w:numFmt w:val="bullet"/>
      <w:lvlText w:val=""/>
      <w:lvlJc w:val="left"/>
      <w:pPr>
        <w:ind w:left="1328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C1024">
      <w:start w:val="1"/>
      <w:numFmt w:val="bullet"/>
      <w:lvlText w:val="o"/>
      <w:lvlJc w:val="left"/>
      <w:pPr>
        <w:ind w:left="1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18AE1E">
      <w:start w:val="1"/>
      <w:numFmt w:val="bullet"/>
      <w:lvlText w:val="▪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67130">
      <w:start w:val="1"/>
      <w:numFmt w:val="bullet"/>
      <w:lvlText w:val="•"/>
      <w:lvlJc w:val="left"/>
      <w:pPr>
        <w:ind w:left="2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F44E4A">
      <w:start w:val="1"/>
      <w:numFmt w:val="bullet"/>
      <w:lvlText w:val="o"/>
      <w:lvlJc w:val="left"/>
      <w:pPr>
        <w:ind w:left="3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7E500C">
      <w:start w:val="1"/>
      <w:numFmt w:val="bullet"/>
      <w:lvlText w:val="▪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C4CB6C">
      <w:start w:val="1"/>
      <w:numFmt w:val="bullet"/>
      <w:lvlText w:val="•"/>
      <w:lvlJc w:val="left"/>
      <w:pPr>
        <w:ind w:left="5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1A783A">
      <w:start w:val="1"/>
      <w:numFmt w:val="bullet"/>
      <w:lvlText w:val="o"/>
      <w:lvlJc w:val="left"/>
      <w:pPr>
        <w:ind w:left="5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463A94">
      <w:start w:val="1"/>
      <w:numFmt w:val="bullet"/>
      <w:lvlText w:val="▪"/>
      <w:lvlJc w:val="left"/>
      <w:pPr>
        <w:ind w:left="6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3189B"/>
    <w:rsid w:val="0016245F"/>
    <w:rsid w:val="00297281"/>
    <w:rsid w:val="00492556"/>
    <w:rsid w:val="004A7000"/>
    <w:rsid w:val="004C05E5"/>
    <w:rsid w:val="006C516A"/>
    <w:rsid w:val="0074052B"/>
    <w:rsid w:val="00793009"/>
    <w:rsid w:val="0083189B"/>
    <w:rsid w:val="0084480E"/>
    <w:rsid w:val="00991867"/>
    <w:rsid w:val="009B23FF"/>
    <w:rsid w:val="00AB0D6B"/>
    <w:rsid w:val="00B22FC6"/>
    <w:rsid w:val="00BF51A9"/>
    <w:rsid w:val="00DE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6B"/>
    <w:pPr>
      <w:spacing w:after="17" w:line="267" w:lineRule="auto"/>
      <w:ind w:left="22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AB0D6B"/>
    <w:pPr>
      <w:keepNext/>
      <w:keepLines/>
      <w:spacing w:after="0"/>
      <w:ind w:left="464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B0D6B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AB0D6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91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51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51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_kazacho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5487B-CD22-4BD7-AEB1-40D44BD5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5288</Words>
  <Characters>30147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2026-04-17T05:41:00Z</cp:lastPrinted>
  <dcterms:created xsi:type="dcterms:W3CDTF">2026-04-17T11:19:00Z</dcterms:created>
  <dcterms:modified xsi:type="dcterms:W3CDTF">2026-04-17T11:19:00Z</dcterms:modified>
</cp:coreProperties>
</file>